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81f5f06c1948de648c279b9fa938bd42b0836d7"/>
    <w:p>
      <w:pPr>
        <w:pStyle w:val="Heading1"/>
      </w:pPr>
      <w:r>
        <w:t xml:space="preserve">Undergraduate Thesis: The Role and Challenges of Doctor General Practitioners in Ghana, Accra</w:t>
      </w:r>
    </w:p>
    <w:bookmarkStart w:id="20" w:name="abstract"/>
    <w:p>
      <w:pPr>
        <w:pStyle w:val="Heading2"/>
      </w:pPr>
      <w:r>
        <w:t xml:space="preserve">Abstract</w:t>
      </w:r>
    </w:p>
    <w:p>
      <w:pPr>
        <w:pStyle w:val="FirstParagraph"/>
      </w:pPr>
      <w:r>
        <w:t xml:space="preserve">This undergraduate thesis explores the critical role of Doctor General Practitioners (DGPs) in the healthcare system of Accra, Ghana. Focusing on their responsibilities, challenges, and contributions to primary healthcare delivery in an urban setting, the study highlights the importance of DGPs as frontline medical professionals. It examines existing gaps in resource allocation, training standards, and patient accessibility within Accra’s public and private healthcare sectors. The research also proposes actionable recommendations to strengthen the capacity of DGPs in addressing Ghana’s growing health demands.</w:t>
      </w:r>
    </w:p>
    <w:bookmarkEnd w:id="20"/>
    <w:bookmarkStart w:id="21" w:name="introduction"/>
    <w:p>
      <w:pPr>
        <w:pStyle w:val="Heading2"/>
      </w:pPr>
      <w:r>
        <w:t xml:space="preserve">Introduction</w:t>
      </w:r>
    </w:p>
    <w:p>
      <w:pPr>
        <w:pStyle w:val="FirstParagraph"/>
      </w:pPr>
      <w:r>
        <w:t xml:space="preserve">Ghana, particularly its capital city Accra, faces unique healthcare challenges due to rapid urbanization, population growth, and socioeconomic disparities. At the heart of primary healthcare delivery in this context is the Doctor General Practitioner (DGP), a medical professional trained to diagnose and treat a wide range of health conditions. This thesis investigates how DGPs operate in Accra’s diverse healthcare landscape, their role in bridging gaps between patients and specialized care, and the systemic barriers they encounter.</w:t>
      </w:r>
    </w:p>
    <w:p>
      <w:pPr>
        <w:pStyle w:val="BodyText"/>
      </w:pPr>
      <w:r>
        <w:t xml:space="preserve">Accra serves as a microcosm of Ghana’s broader healthcare challenges. With over 2 million residents, the city experiences high patient volumes, limited access to specialist services, and uneven distribution of medical resources. DGPs are pivotal in ensuring equitable healthcare delivery, yet their effectiveness is often constrained by factors such as inadequate infrastructure and insufficient policy support.</w:t>
      </w:r>
    </w:p>
    <w:bookmarkEnd w:id="21"/>
    <w:bookmarkStart w:id="22" w:name="literature-review"/>
    <w:p>
      <w:pPr>
        <w:pStyle w:val="Heading2"/>
      </w:pPr>
      <w:r>
        <w:t xml:space="preserve">Literature Review</w:t>
      </w:r>
    </w:p>
    <w:p>
      <w:pPr>
        <w:pStyle w:val="FirstParagraph"/>
      </w:pPr>
      <w:r>
        <w:t xml:space="preserve">The role of general practitioners (GPs) in low- and middle-income countries (LMICs) has been extensively studied. Research indicates that GPs are essential for primary healthcare, particularly in regions where specialist care is scarce. In Ghana, the Ministry of Health emphasizes primary healthcare as a cornerstone of its national health strategy, with DGPs playing a central role in this framework.</w:t>
      </w:r>
    </w:p>
    <w:p>
      <w:pPr>
        <w:pStyle w:val="BodyText"/>
      </w:pPr>
      <w:r>
        <w:t xml:space="preserve">Studies on Accra’s healthcare system highlight disparities in service quality between public and private facilities. For instance, public hospitals often face overcrowding and resource shortages, while private clinics may lack affordability for lower-income populations. DGPs navigate these complexities by providing comprehensive care tailored to the needs of diverse patient groups.</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with semi-structured interviews and case studies. Data was collected from 15 DGPs practicing in Accra, as well as healthcare administrators and policymakers. The analysis focuses on themes such as workload management, patient education, and systemic challenges.</w:t>
      </w:r>
    </w:p>
    <w:bookmarkEnd w:id="23"/>
    <w:bookmarkStart w:id="24" w:name="analysis-of-current-practices"/>
    <w:p>
      <w:pPr>
        <w:pStyle w:val="Heading2"/>
      </w:pPr>
      <w:r>
        <w:t xml:space="preserve">Analysis of Current Practices</w:t>
      </w:r>
    </w:p>
    <w:p>
      <w:pPr>
        <w:pStyle w:val="FirstParagraph"/>
      </w:pPr>
      <w:r>
        <w:t xml:space="preserve">Doctor General Practitioners in Accra typically work in clinics, hospitals, or community health centers. Their responsibilities include diagnosing acute and chronic illnesses, prescribing medications, conducting preventive care screenings, and referring patients to specialists when necessary. In urban areas like Accra, DGPs often encounter a high prevalence of non-communicable diseases (NCDs) such as hypertension and diabetes.</w:t>
      </w:r>
    </w:p>
    <w:p>
      <w:pPr>
        <w:pStyle w:val="BodyText"/>
      </w:pPr>
      <w:r>
        <w:t xml:space="preserve">Key findings from interviews reveal that DGPs frequently work long hours due to limited staffing in public facilities. Many report inadequate equipment and supplies, which hinder their ability to provide timely diagnoses. Additionally, language barriers and cultural differences between patients and DGPs are cited as challenges in effective communication.</w:t>
      </w:r>
    </w:p>
    <w:bookmarkEnd w:id="24"/>
    <w:bookmarkStart w:id="25" w:name="X0ae6c64a26422eb13ac7e967a06b420c10ba4f0"/>
    <w:p>
      <w:pPr>
        <w:pStyle w:val="Heading2"/>
      </w:pPr>
      <w:r>
        <w:t xml:space="preserve">Challenges Facing Doctor General Practitioners</w:t>
      </w:r>
    </w:p>
    <w:p>
      <w:pPr>
        <w:numPr>
          <w:ilvl w:val="0"/>
          <w:numId w:val="1001"/>
        </w:numPr>
        <w:pStyle w:val="Compact"/>
      </w:pPr>
      <w:r>
        <w:rPr>
          <w:bCs/>
          <w:b/>
        </w:rPr>
        <w:t xml:space="preserve">Resource Limitations:</w:t>
      </w:r>
      <w:r>
        <w:t xml:space="preserve"> </w:t>
      </w:r>
      <w:r>
        <w:t xml:space="preserve">Public healthcare facilities in Accra often lack essential medical supplies, diagnostic tools, and trained personnel.</w:t>
      </w:r>
    </w:p>
    <w:p>
      <w:pPr>
        <w:numPr>
          <w:ilvl w:val="0"/>
          <w:numId w:val="1001"/>
        </w:numPr>
        <w:pStyle w:val="Compact"/>
      </w:pPr>
      <w:r>
        <w:rPr>
          <w:bCs/>
          <w:b/>
        </w:rPr>
        <w:t xml:space="preserve">Patient Load:</w:t>
      </w:r>
      <w:r>
        <w:t xml:space="preserve"> </w:t>
      </w:r>
      <w:r>
        <w:t xml:space="preserve">High patient volumes lead to overworked DGPs, reducing the quality of care and increasing burnout rates.</w:t>
      </w:r>
    </w:p>
    <w:p>
      <w:pPr>
        <w:numPr>
          <w:ilvl w:val="0"/>
          <w:numId w:val="1001"/>
        </w:numPr>
        <w:pStyle w:val="Compact"/>
      </w:pPr>
      <w:r>
        <w:rPr>
          <w:bCs/>
          <w:b/>
        </w:rPr>
        <w:t xml:space="preserve">Training and Retention:</w:t>
      </w:r>
      <w:r>
        <w:t xml:space="preserve"> </w:t>
      </w:r>
      <w:r>
        <w:t xml:space="preserve">While Ghana’s medical schools produce qualified doctors, retention in Accra is affected by low wages and limited career advancement opportunities.</w:t>
      </w:r>
    </w:p>
    <w:p>
      <w:pPr>
        <w:numPr>
          <w:ilvl w:val="0"/>
          <w:numId w:val="1001"/>
        </w:numPr>
        <w:pStyle w:val="Compact"/>
      </w:pPr>
      <w:r>
        <w:rPr>
          <w:bCs/>
          <w:b/>
        </w:rPr>
        <w:t xml:space="preserve">Patient Awareness:</w:t>
      </w:r>
      <w:r>
        <w:t xml:space="preserve"> </w:t>
      </w:r>
      <w:r>
        <w:t xml:space="preserve">Many patients in Accra are unaware of the role of DGPs and prefer self-medication or traditional remedies.</w:t>
      </w:r>
    </w:p>
    <w:bookmarkEnd w:id="25"/>
    <w:bookmarkStart w:id="26" w:name="opportunities-for-improvement"/>
    <w:p>
      <w:pPr>
        <w:pStyle w:val="Heading2"/>
      </w:pPr>
      <w:r>
        <w:t xml:space="preserve">Opportunities for Improvement</w:t>
      </w:r>
    </w:p>
    <w:p>
      <w:pPr>
        <w:pStyle w:val="FirstParagraph"/>
      </w:pPr>
      <w:r>
        <w:t xml:space="preserve">The thesis identifies several opportunities to enhance the effectiveness of DGPs in Accra. These include:</w:t>
      </w:r>
    </w:p>
    <w:p>
      <w:pPr>
        <w:numPr>
          <w:ilvl w:val="0"/>
          <w:numId w:val="1002"/>
        </w:numPr>
        <w:pStyle w:val="Compact"/>
      </w:pPr>
      <w:r>
        <w:rPr>
          <w:bCs/>
          <w:b/>
        </w:rPr>
        <w:t xml:space="preserve">Investment in Healthcare Infrastructure:</w:t>
      </w:r>
      <w:r>
        <w:t xml:space="preserve"> </w:t>
      </w:r>
      <w:r>
        <w:t xml:space="preserve">Upgrading public facilities with modern equipment and adequate staffing.</w:t>
      </w:r>
    </w:p>
    <w:p>
      <w:pPr>
        <w:numPr>
          <w:ilvl w:val="0"/>
          <w:numId w:val="1002"/>
        </w:numPr>
        <w:pStyle w:val="Compact"/>
      </w:pPr>
      <w:r>
        <w:rPr>
          <w:bCs/>
          <w:b/>
        </w:rPr>
        <w:t xml:space="preserve">Policy Reforms:</w:t>
      </w:r>
      <w:r>
        <w:t xml:space="preserve"> </w:t>
      </w:r>
      <w:r>
        <w:t xml:space="preserve">Developing incentives for DGPs to work in underserved areas, such as housing subsidies or loan forgiveness programs.</w:t>
      </w:r>
    </w:p>
    <w:p>
      <w:pPr>
        <w:numPr>
          <w:ilvl w:val="0"/>
          <w:numId w:val="1002"/>
        </w:numPr>
        <w:pStyle w:val="Compact"/>
      </w:pPr>
      <w:r>
        <w:rPr>
          <w:bCs/>
          <w:b/>
        </w:rPr>
        <w:t xml:space="preserve">Community Engagement:</w:t>
      </w:r>
      <w:r>
        <w:t xml:space="preserve"> </w:t>
      </w:r>
      <w:r>
        <w:t xml:space="preserve">Launching awareness campaigns to educate the public about the value of DGPs and preventive care.</w:t>
      </w:r>
    </w:p>
    <w:p>
      <w:pPr>
        <w:numPr>
          <w:ilvl w:val="0"/>
          <w:numId w:val="1002"/>
        </w:numPr>
        <w:pStyle w:val="Compact"/>
      </w:pPr>
      <w:r>
        <w:rPr>
          <w:bCs/>
          <w:b/>
        </w:rPr>
        <w:t xml:space="preserve">Tech Integration:</w:t>
      </w:r>
      <w:r>
        <w:t xml:space="preserve"> </w:t>
      </w:r>
      <w:r>
        <w:t xml:space="preserve">Leveraging digital tools like telemedicine to improve access to specialist consultations for DGPs in remote clinics.</w:t>
      </w:r>
    </w:p>
    <w:bookmarkEnd w:id="26"/>
    <w:bookmarkStart w:id="27" w:name="recommendations"/>
    <w:p>
      <w:pPr>
        <w:pStyle w:val="Heading2"/>
      </w:pPr>
      <w:r>
        <w:t xml:space="preserve">Recommendations</w:t>
      </w:r>
    </w:p>
    <w:p>
      <w:pPr>
        <w:pStyle w:val="FirstParagraph"/>
      </w:pPr>
      <w:r>
        <w:t xml:space="preserve">To strengthen the role of Doctor General Practitioners in Accra, this thesis recommends:</w:t>
      </w:r>
    </w:p>
    <w:p>
      <w:pPr>
        <w:numPr>
          <w:ilvl w:val="0"/>
          <w:numId w:val="1003"/>
        </w:numPr>
        <w:pStyle w:val="Compact"/>
      </w:pPr>
      <w:r>
        <w:t xml:space="preserve">Expanding training programs at institutions like the University of Ghana to emphasize primary care and cultural competence.</w:t>
      </w:r>
    </w:p>
    <w:p>
      <w:pPr>
        <w:numPr>
          <w:ilvl w:val="0"/>
          <w:numId w:val="1003"/>
        </w:numPr>
        <w:pStyle w:val="Compact"/>
      </w:pPr>
      <w:r>
        <w:t xml:space="preserve">Incentivizing DGPs to work in public sectors through competitive salaries and professional development opportunities.</w:t>
      </w:r>
    </w:p>
    <w:p>
      <w:pPr>
        <w:numPr>
          <w:ilvl w:val="0"/>
          <w:numId w:val="1003"/>
        </w:numPr>
        <w:pStyle w:val="Compact"/>
      </w:pPr>
      <w:r>
        <w:t xml:space="preserve">Implementing a centralized healthcare database to streamline patient referrals and resource allocation.</w:t>
      </w:r>
    </w:p>
    <w:bookmarkEnd w:id="27"/>
    <w:bookmarkStart w:id="28" w:name="conclusion"/>
    <w:p>
      <w:pPr>
        <w:pStyle w:val="Heading2"/>
      </w:pPr>
      <w:r>
        <w:t xml:space="preserve">Conclusion</w:t>
      </w:r>
    </w:p>
    <w:p>
      <w:pPr>
        <w:pStyle w:val="FirstParagraph"/>
      </w:pPr>
      <w:r>
        <w:t xml:space="preserve">Doctor General Practitioners are indispensable to Accra’s healthcare system, yet their potential is often constrained by systemic challenges. This undergraduate thesis underscores the need for targeted interventions to support DGPs in delivering equitable, high-quality care. By addressing resource gaps and fostering collaboration between policymakers, healthcare providers, and communities, Ghana can ensure that its DGPs remain a cornerstone of public health in Accra.</w:t>
      </w:r>
    </w:p>
    <w:bookmarkEnd w:id="28"/>
    <w:bookmarkStart w:id="29" w:name="references"/>
    <w:p>
      <w:pPr>
        <w:pStyle w:val="Heading2"/>
      </w:pPr>
      <w:r>
        <w:t xml:space="preserve">References</w:t>
      </w:r>
    </w:p>
    <w:p>
      <w:pPr>
        <w:pStyle w:val="FirstParagraph"/>
      </w:pPr>
      <w:r>
        <w:rPr>
          <w:iCs/>
          <w:i/>
        </w:rPr>
        <w:t xml:space="preserve">Ghana Ministry of Health (2019). National Health Policy. Accra: Government Printing Office.</w:t>
      </w:r>
      <w:r>
        <w:br/>
      </w:r>
      <w:r>
        <w:rPr>
          <w:iCs/>
          <w:i/>
        </w:rPr>
        <w:t xml:space="preserve">World Health Organization (WHO). Primary Healthcare in Low-Income Countries. Geneva: WHO Publications, 2020.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Ghana, Accra</dc:title>
  <dc:creator/>
  <dc:language>en</dc:language>
  <cp:keywords/>
  <dcterms:created xsi:type="dcterms:W3CDTF">2026-07-21T16:00:17Z</dcterms:created>
  <dcterms:modified xsi:type="dcterms:W3CDTF">2026-07-21T16:00:17Z</dcterms:modified>
</cp:coreProperties>
</file>

<file path=docProps/custom.xml><?xml version="1.0" encoding="utf-8"?>
<Properties xmlns="http://schemas.openxmlformats.org/officeDocument/2006/custom-properties" xmlns:vt="http://schemas.openxmlformats.org/officeDocument/2006/docPropsVTypes"/>
</file>