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00212fdb613612458b2d4611d8a2cd6693ef2fd"/>
    <w:p>
      <w:pPr>
        <w:pStyle w:val="Heading1"/>
      </w:pPr>
      <w:r>
        <w:t xml:space="preserve">Undergraduate Thesis: The Role of the Doctor General Practitioner in Enhancing Primary Healthcare in Senegal, Dakar</w:t>
      </w:r>
    </w:p>
    <w:bookmarkStart w:id="20" w:name="abstract"/>
    <w:p>
      <w:pPr>
        <w:pStyle w:val="Heading2"/>
      </w:pPr>
      <w:r>
        <w:t xml:space="preserve">Abstract</w:t>
      </w:r>
    </w:p>
    <w:p>
      <w:pPr>
        <w:pStyle w:val="FirstParagraph"/>
      </w:pPr>
      <w:r>
        <w:t xml:space="preserve">This undergraduate thesis explores the critical role of the Doctor General Practitioner (DGP) in addressing healthcare challenges in Senegal, with a specific focus on Dakar. The study examines the socio-economic and infrastructural context of healthcare delivery in Dakar, evaluates the responsibilities and competencies required for DGPs operating in this region, and proposes strategies to strengthen primary healthcare services. Through a combination of literature review, case studies, and policy analysis, this document underscores the importance of integrating DGPs into national health systems to achieve universal health coverage goals. The findings highlight both the opportunities and challenges faced by DGPs in Senegal Dakar, offering actionable recommendations for stakeholders.</w:t>
      </w:r>
    </w:p>
    <w:bookmarkEnd w:id="20"/>
    <w:bookmarkStart w:id="24" w:name="introduction"/>
    <w:p>
      <w:pPr>
        <w:pStyle w:val="Heading2"/>
      </w:pPr>
      <w:r>
        <w:t xml:space="preserve">1. Introduction</w:t>
      </w:r>
    </w:p>
    <w:bookmarkStart w:id="21" w:name="context-of-healthcare-in-senegal"/>
    <w:p>
      <w:pPr>
        <w:pStyle w:val="Heading3"/>
      </w:pPr>
      <w:r>
        <w:t xml:space="preserve">1.1 Context of Healthcare in Senegal</w:t>
      </w:r>
    </w:p>
    <w:p>
      <w:pPr>
        <w:pStyle w:val="FirstParagraph"/>
      </w:pPr>
      <w:r>
        <w:t xml:space="preserve">Senegal, a West African nation with a population of over 17 million people, faces significant healthcare challenges due to disparities in resource distribution, urban-rural divides, and limited access to specialized care. The healthcare system is primarily managed by the Ministry of Health and Social Development (MSPS), which relies on both public and private providers. In Dakar, the capital city with a population exceeding 3 million people, healthcare demands are amplified by rapid urbanization, poverty, and high rates of infectious diseases such as malaria, tuberculosis, and HIV/AIDS. Despite these challenges, Senegal has made progress in improving maternal and child health outcomes through initiatives like the Decentralized Health System (Santé Décentralisée) and partnerships with international organizations.</w:t>
      </w:r>
    </w:p>
    <w:bookmarkEnd w:id="21"/>
    <w:bookmarkStart w:id="22" w:name="Xeab0ebf838b16850aaaec27d1c19e9ef45d6afc"/>
    <w:p>
      <w:pPr>
        <w:pStyle w:val="Heading3"/>
      </w:pPr>
      <w:r>
        <w:t xml:space="preserve">1.2 The Role of the Doctor General Practitioner</w:t>
      </w:r>
    </w:p>
    <w:p>
      <w:pPr>
        <w:pStyle w:val="FirstParagraph"/>
      </w:pPr>
      <w:r>
        <w:t xml:space="preserve">A Doctor General Practitioner (DGP) is a physician trained to provide comprehensive, continuous, and coordinated care across all age groups. In countries like Senegal, where healthcare resources are often limited, DGPs serve as the first point of contact for patients and play a pivotal role in diagnosing illnesses, managing chronic conditions, and referring cases to specialists when necessary. Their work is particularly vital in areas with scarce access to secondary or tertiary care facilities.</w:t>
      </w:r>
    </w:p>
    <w:bookmarkEnd w:id="22"/>
    <w:bookmarkStart w:id="23" w:name="focus-on-dakar"/>
    <w:p>
      <w:pPr>
        <w:pStyle w:val="Heading3"/>
      </w:pPr>
      <w:r>
        <w:t xml:space="preserve">1.3 Focus on Dakar</w:t>
      </w:r>
    </w:p>
    <w:p>
      <w:pPr>
        <w:pStyle w:val="FirstParagraph"/>
      </w:pPr>
      <w:r>
        <w:t xml:space="preserve">Dakar presents unique challenges and opportunities for DGPs due to its status as a major urban center and the hub of Senegal’s healthcare infrastructure. While the city hosts advanced medical facilities such as the University Hospital (CHU de Dakar), many residents, especially in peripheral districts like Guédiawaye or Pikine, struggle to access timely care. The thesis argues that DGPs can bridge this gap by operating in community health centers, mobile clinics, and through public-private partnerships.</w:t>
      </w:r>
    </w:p>
    <w:bookmarkEnd w:id="23"/>
    <w:bookmarkEnd w:id="24"/>
    <w:bookmarkStart w:id="25" w:name="methodology"/>
    <w:p>
      <w:pPr>
        <w:pStyle w:val="Heading2"/>
      </w:pPr>
      <w:r>
        <w:t xml:space="preserve">2. Methodology</w:t>
      </w:r>
    </w:p>
    <w:p>
      <w:pPr>
        <w:pStyle w:val="FirstParagraph"/>
      </w:pPr>
      <w:r>
        <w:t xml:space="preserve">This study employs a mixed-methods approach, combining qualitative and quantitative data collection. Primary data was gathered through interviews with DGPs working in Dakar’s public health centers and secondary data from reports by the WHO, MSPS, and NGOs like Médecins Sans Frontières (MSF). The research also analyzes existing literature on primary healthcare models in sub-Saharan Africa to contextualize the role of DGPs in Senegal.</w:t>
      </w:r>
    </w:p>
    <w:bookmarkEnd w:id="25"/>
    <w:bookmarkStart w:id="26" w:name="theoretical-framework"/>
    <w:p>
      <w:pPr>
        <w:pStyle w:val="Heading2"/>
      </w:pPr>
      <w:r>
        <w:t xml:space="preserve">3. Theoretical Framework</w:t>
      </w:r>
    </w:p>
    <w:p>
      <w:pPr>
        <w:pStyle w:val="FirstParagraph"/>
      </w:pPr>
      <w:r>
        <w:t xml:space="preserve">The thesis is grounded in the World Health Organization’s (WHO) definition of primary healthcare as a cornerstone for achieving health equity. It also draws on Senegal’s National Health Strategy (2014–2023), which emphasizes strengthening primary care networks and increasing the number of trained healthcare professionals, including DGPs, in underserved areas.</w:t>
      </w:r>
    </w:p>
    <w:bookmarkEnd w:id="26"/>
    <w:bookmarkStart w:id="29" w:name="key-findings"/>
    <w:p>
      <w:pPr>
        <w:pStyle w:val="Heading2"/>
      </w:pPr>
      <w:r>
        <w:t xml:space="preserve">4. Key Findings</w:t>
      </w:r>
    </w:p>
    <w:bookmarkStart w:id="27" w:name="challenges-facing-dgps-in-dakar"/>
    <w:p>
      <w:pPr>
        <w:pStyle w:val="Heading3"/>
      </w:pPr>
      <w:r>
        <w:t xml:space="preserve">4.1 Challenges Facing DGPs in Dakar</w:t>
      </w:r>
    </w:p>
    <w:p>
      <w:pPr>
        <w:numPr>
          <w:ilvl w:val="0"/>
          <w:numId w:val="1001"/>
        </w:numPr>
        <w:pStyle w:val="Compact"/>
      </w:pPr>
      <w:r>
        <w:rPr>
          <w:bCs/>
          <w:b/>
        </w:rPr>
        <w:t xml:space="preserve">Limited Infrastructure:</w:t>
      </w:r>
      <w:r>
        <w:t xml:space="preserve"> </w:t>
      </w:r>
      <w:r>
        <w:t xml:space="preserve">Many health centers in Dakar lack essential medical equipment, reliable electricity, and adequate staffing.</w:t>
      </w:r>
    </w:p>
    <w:p>
      <w:pPr>
        <w:numPr>
          <w:ilvl w:val="0"/>
          <w:numId w:val="1001"/>
        </w:numPr>
        <w:pStyle w:val="Compact"/>
      </w:pPr>
      <w:r>
        <w:rPr>
          <w:bCs/>
          <w:b/>
        </w:rPr>
        <w:t xml:space="preserve">Cultural and Language Barriers:</w:t>
      </w:r>
      <w:r>
        <w:t xml:space="preserve"> </w:t>
      </w:r>
      <w:r>
        <w:t xml:space="preserve">DGPs must navigate cultural practices that influence patient behavior, such as traditional medicine reliance or stigma around certain diseases.</w:t>
      </w:r>
    </w:p>
    <w:p>
      <w:pPr>
        <w:numPr>
          <w:ilvl w:val="0"/>
          <w:numId w:val="1001"/>
        </w:numPr>
        <w:pStyle w:val="Compact"/>
      </w:pPr>
      <w:r>
        <w:rPr>
          <w:bCs/>
          <w:b/>
        </w:rPr>
        <w:t xml:space="preserve">Workload Overload:</w:t>
      </w:r>
      <w:r>
        <w:t xml:space="preserve"> </w:t>
      </w:r>
      <w:r>
        <w:t xml:space="preserve">DGPs in urban areas often face high patient volumes with limited time for individualized care.</w:t>
      </w:r>
    </w:p>
    <w:bookmarkEnd w:id="27"/>
    <w:bookmarkStart w:id="28" w:name="opportunities-for-dgps"/>
    <w:p>
      <w:pPr>
        <w:pStyle w:val="Heading3"/>
      </w:pPr>
      <w:r>
        <w:t xml:space="preserve">4.2 Opportunities for DGPs</w:t>
      </w:r>
    </w:p>
    <w:p>
      <w:pPr>
        <w:numPr>
          <w:ilvl w:val="0"/>
          <w:numId w:val="1002"/>
        </w:numPr>
        <w:pStyle w:val="Compact"/>
      </w:pPr>
      <w:r>
        <w:rPr>
          <w:bCs/>
          <w:b/>
        </w:rPr>
        <w:t xml:space="preserve">Tech Integration:</w:t>
      </w:r>
      <w:r>
        <w:t xml:space="preserve"> </w:t>
      </w:r>
      <w:r>
        <w:t xml:space="preserve">Mobile health (mHealth) platforms and telemedicine could enhance DGPs’ ability to provide remote consultations and monitor patients in rural areas connected to Dakar.</w:t>
      </w:r>
    </w:p>
    <w:p>
      <w:pPr>
        <w:numPr>
          <w:ilvl w:val="0"/>
          <w:numId w:val="1002"/>
        </w:numPr>
        <w:pStyle w:val="Compact"/>
      </w:pPr>
      <w:r>
        <w:rPr>
          <w:bCs/>
          <w:b/>
        </w:rPr>
        <w:t xml:space="preserve">Policy Support:</w:t>
      </w:r>
      <w:r>
        <w:t xml:space="preserve"> </w:t>
      </w:r>
      <w:r>
        <w:t xml:space="preserve">Senegal’s recent investments in training programs for community-based healthcare workers align with the need for more DGPs in primary care.</w:t>
      </w:r>
    </w:p>
    <w:p>
      <w:pPr>
        <w:numPr>
          <w:ilvl w:val="0"/>
          <w:numId w:val="1002"/>
        </w:numPr>
        <w:pStyle w:val="Compact"/>
      </w:pPr>
      <w:r>
        <w:rPr>
          <w:bCs/>
          <w:b/>
        </w:rPr>
        <w:t xml:space="preserve">Collaborative Networks:</w:t>
      </w:r>
      <w:r>
        <w:t xml:space="preserve"> </w:t>
      </w:r>
      <w:r>
        <w:t xml:space="preserve">Partnerships between DGPs, NGOs, and local governments can improve resource sharing and patient outreach.</w:t>
      </w:r>
    </w:p>
    <w:bookmarkEnd w:id="28"/>
    <w:bookmarkEnd w:id="29"/>
    <w:bookmarkStart w:id="30" w:name="recommendations"/>
    <w:p>
      <w:pPr>
        <w:pStyle w:val="Heading2"/>
      </w:pPr>
      <w:r>
        <w:t xml:space="preserve">5. Recommendations</w:t>
      </w:r>
    </w:p>
    <w:p>
      <w:pPr>
        <w:pStyle w:val="FirstParagraph"/>
      </w:pPr>
      <w:r>
        <w:t xml:space="preserve">To optimize the role of DGPs in Senegal Dakar, this thesis proposes the following strategies:</w:t>
      </w:r>
    </w:p>
    <w:p>
      <w:pPr>
        <w:numPr>
          <w:ilvl w:val="0"/>
          <w:numId w:val="1003"/>
        </w:numPr>
        <w:pStyle w:val="Compact"/>
      </w:pPr>
      <w:r>
        <w:rPr>
          <w:bCs/>
          <w:b/>
        </w:rPr>
        <w:t xml:space="preserve">Enhance Training Programs:</w:t>
      </w:r>
      <w:r>
        <w:t xml:space="preserve"> </w:t>
      </w:r>
      <w:r>
        <w:t xml:space="preserve">Expand medical education to emphasize rural and community health, ensuring DGPs are equipped to address local challenges.</w:t>
      </w:r>
    </w:p>
    <w:p>
      <w:pPr>
        <w:numPr>
          <w:ilvl w:val="0"/>
          <w:numId w:val="1003"/>
        </w:numPr>
        <w:pStyle w:val="Compact"/>
      </w:pPr>
      <w:r>
        <w:rPr>
          <w:bCs/>
          <w:b/>
        </w:rPr>
        <w:t xml:space="preserve">Increase Funding for Primary Care:</w:t>
      </w:r>
      <w:r>
        <w:t xml:space="preserve"> </w:t>
      </w:r>
      <w:r>
        <w:t xml:space="preserve">Allocate more resources to public health centers in Dakar’s periphery to reduce reliance on overcrowded facilities.</w:t>
      </w:r>
    </w:p>
    <w:p>
      <w:pPr>
        <w:numPr>
          <w:ilvl w:val="0"/>
          <w:numId w:val="1003"/>
        </w:numPr>
        <w:pStyle w:val="Compact"/>
      </w:pPr>
      <w:r>
        <w:rPr>
          <w:bCs/>
          <w:b/>
        </w:rPr>
        <w:t xml:space="preserve">Promote Public Awareness:</w:t>
      </w:r>
      <w:r>
        <w:t xml:space="preserve"> </w:t>
      </w:r>
      <w:r>
        <w:t xml:space="preserve">Launch campaigns to educate communities about the importance of visiting DGPs for preventive care and early diagnosis.</w:t>
      </w:r>
    </w:p>
    <w:bookmarkEnd w:id="30"/>
    <w:bookmarkStart w:id="31" w:name="conclusion"/>
    <w:p>
      <w:pPr>
        <w:pStyle w:val="Heading2"/>
      </w:pPr>
      <w:r>
        <w:t xml:space="preserve">6. Conclusion</w:t>
      </w:r>
    </w:p>
    <w:p>
      <w:pPr>
        <w:pStyle w:val="FirstParagraph"/>
      </w:pPr>
      <w:r>
        <w:t xml:space="preserve">The Doctor General Practitioner is indispensable to Senegal’s healthcare system, particularly in Dakar, where their work directly impacts public health outcomes. By addressing systemic barriers and leveraging opportunities through innovation and policy reform, DGPs can become a linchpin in achieving the Sustainable Development Goals (SDGs), especially Goal 3: Good Health and Well-being. This thesis underscores the urgent need for stakeholders—governments, healthcare providers, and international partners—to prioritize the integration of DGPs into Senegal’s health strategy.</w:t>
      </w:r>
    </w:p>
    <w:bookmarkEnd w:id="31"/>
    <w:bookmarkStart w:id="32" w:name="references"/>
    <w:p>
      <w:pPr>
        <w:pStyle w:val="Heading2"/>
      </w:pPr>
      <w:r>
        <w:t xml:space="preserve">References</w:t>
      </w:r>
    </w:p>
    <w:p>
      <w:pPr>
        <w:numPr>
          <w:ilvl w:val="0"/>
          <w:numId w:val="1004"/>
        </w:numPr>
        <w:pStyle w:val="Compact"/>
      </w:pPr>
      <w:r>
        <w:t xml:space="preserve">World Health Organization (WHO). (2018).</w:t>
      </w:r>
      <w:r>
        <w:t xml:space="preserve"> </w:t>
      </w:r>
      <w:r>
        <w:rPr>
          <w:iCs/>
          <w:i/>
        </w:rPr>
        <w:t xml:space="preserve">The World Health Report 2018: Primary Healthcare.</w:t>
      </w:r>
    </w:p>
    <w:p>
      <w:pPr>
        <w:numPr>
          <w:ilvl w:val="0"/>
          <w:numId w:val="1004"/>
        </w:numPr>
        <w:pStyle w:val="Compact"/>
      </w:pPr>
      <w:r>
        <w:t xml:space="preserve">Ministry of Health and Social Development, Senegal. (2014).</w:t>
      </w:r>
      <w:r>
        <w:t xml:space="preserve"> </w:t>
      </w:r>
      <w:r>
        <w:rPr>
          <w:iCs/>
          <w:i/>
        </w:rPr>
        <w:t xml:space="preserve">National Health Strategy 2014–2023.</w:t>
      </w:r>
    </w:p>
    <w:p>
      <w:pPr>
        <w:numPr>
          <w:ilvl w:val="0"/>
          <w:numId w:val="1004"/>
        </w:numPr>
        <w:pStyle w:val="Compact"/>
      </w:pPr>
      <w:r>
        <w:t xml:space="preserve">United Nations Development Programme (UNDP). (2021).</w:t>
      </w:r>
      <w:r>
        <w:t xml:space="preserve"> </w:t>
      </w:r>
      <w:r>
        <w:rPr>
          <w:iCs/>
          <w:i/>
        </w:rPr>
        <w:t xml:space="preserve">Senegal Human Development Report.</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Senegal Dakar</dc:title>
  <dc:creator/>
  <dc:language>en</dc:language>
  <cp:keywords/>
  <dcterms:created xsi:type="dcterms:W3CDTF">2026-07-23T05:45:55Z</dcterms:created>
  <dcterms:modified xsi:type="dcterms:W3CDTF">2026-07-23T05:45:55Z</dcterms:modified>
</cp:coreProperties>
</file>

<file path=docProps/custom.xml><?xml version="1.0" encoding="utf-8"?>
<Properties xmlns="http://schemas.openxmlformats.org/officeDocument/2006/custom-properties" xmlns:vt="http://schemas.openxmlformats.org/officeDocument/2006/docPropsVTypes"/>
</file>