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106c6d556deedf166c2972abe1a21b10c709122"/>
    <w:p>
      <w:pPr>
        <w:pStyle w:val="Heading1"/>
      </w:pPr>
      <w:r>
        <w:t xml:space="preserve">Undergraduate Thesis: The Role of Economists in Economic Development in Algeria,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economists in shaping the economic landscape of</w:t>
      </w:r>
      <w:r>
        <w:t xml:space="preserve"> </w:t>
      </w:r>
      <w:r>
        <w:rPr>
          <w:bCs/>
          <w:b/>
        </w:rPr>
        <w:t xml:space="preserve">Algeria, Algiers</w:t>
      </w:r>
      <w:r>
        <w:t xml:space="preserve">. As a pivotal city in North Africa, Algiers serves as both a political and economic hub for the country. Economists play a central role in addressing challenges such as oil dependency, inflation, unemployment, and diversification strategies. This thesis examines how economists contribute to policy formulation, economic planning, and development initiatives in Algeria’s capital. It highlights the importance of their expertise in navigating global economic trends while aligning with national priorities. The study also underscores the need for interdisciplinary collaboration between economists and policymakers to drive sustainable growth in Algiers.</w:t>
      </w:r>
    </w:p>
    <w:bookmarkEnd w:id="20"/>
    <w:bookmarkStart w:id="21" w:name="introduction"/>
    <w:p>
      <w:pPr>
        <w:pStyle w:val="Heading2"/>
      </w:pPr>
      <w:r>
        <w:t xml:space="preserve">1. Introduction</w:t>
      </w:r>
    </w:p>
    <w:p>
      <w:pPr>
        <w:pStyle w:val="FirstParagraph"/>
      </w:pPr>
      <w:r>
        <w:rPr>
          <w:bCs/>
          <w:b/>
        </w:rPr>
        <w:t xml:space="preserve">Algeria, Algiers</w:t>
      </w:r>
      <w:r>
        <w:t xml:space="preserve">, as the capital city of Algeria, is a microcosm of the country’s economic aspirations and struggles. Since gaining independence from France in 1962, Algeria has relied heavily on hydrocarbon exports to fund its economy. However, this reliance has exposed vulnerabilities, such as economic instability and limited diversification. In this context,</w:t>
      </w:r>
      <w:r>
        <w:t xml:space="preserve"> </w:t>
      </w:r>
      <w:r>
        <w:rPr>
          <w:bCs/>
          <w:b/>
        </w:rPr>
        <w:t xml:space="preserve">Economists</w:t>
      </w:r>
      <w:r>
        <w:t xml:space="preserve"> </w:t>
      </w:r>
      <w:r>
        <w:t xml:space="preserve">have emerged as key actors in formulating policies to address these challenges. Their work spans from macroeconomic analysis to poverty alleviation strategies, ensuring that Algiers remains a driver of national progress.</w:t>
      </w:r>
    </w:p>
    <w:p>
      <w:pPr>
        <w:pStyle w:val="BodyText"/>
      </w:pPr>
      <w:r>
        <w:t xml:space="preserve">This thesis investigates the role of economists in shaping economic policies within Algeria’s capital. It analyzes case studies, government initiatives, and academic research to highlight how economists contribute to addressing specific challenges. The study also evaluates the impact of their recommendations on urban development in Algiers and proposes ways to enhance their influence in future policy-making.</w:t>
      </w:r>
    </w:p>
    <w:bookmarkEnd w:id="21"/>
    <w:bookmarkStart w:id="22" w:name="X4c8ba14b5a440c30db83ce7b37feb0499958db2"/>
    <w:p>
      <w:pPr>
        <w:pStyle w:val="Heading2"/>
      </w:pPr>
      <w:r>
        <w:t xml:space="preserve">2. The Economic Landscape of Algeria, Algiers</w:t>
      </w:r>
    </w:p>
    <w:p>
      <w:pPr>
        <w:pStyle w:val="FirstParagraph"/>
      </w:pPr>
      <w:r>
        <w:rPr>
          <w:bCs/>
          <w:b/>
        </w:rPr>
        <w:t xml:space="preserve">Algeria, Algiers</w:t>
      </w:r>
      <w:r>
        <w:t xml:space="preserve">, home to approximately 3 million people, is the political and economic center of the country. Its economy is dominated by the oil and gas sector, which accounts for over 95% of export revenues. However, this dependence has led to structural imbalances, including high unemployment rates (around 12%) and a growing fiscal deficit.</w:t>
      </w:r>
    </w:p>
    <w:p>
      <w:pPr>
        <w:pStyle w:val="BodyText"/>
      </w:pPr>
      <w:r>
        <w:t xml:space="preserve">Economists in Algiers are tasked with addressing these issues through strategic planning. For instance, the Ministry of Finance and the National Economic Council rely on economists to design reforms aimed at reducing reliance on fossil fuels. Additionally, economists work closely with institutions like the Central Bank of Algeria (Bank Al-Maghrib) to manage inflation and stabilize currency exchange rates.</w:t>
      </w:r>
    </w:p>
    <w:bookmarkEnd w:id="22"/>
    <w:bookmarkStart w:id="23" w:name="X52658225fa2322d874b1447772eeeaf1b6c5418"/>
    <w:p>
      <w:pPr>
        <w:pStyle w:val="Heading2"/>
      </w:pPr>
      <w:r>
        <w:t xml:space="preserve">3. The Role of Economists in Policy Formulation</w:t>
      </w:r>
    </w:p>
    <w:p>
      <w:pPr>
        <w:pStyle w:val="FirstParagraph"/>
      </w:pPr>
      <w:r>
        <w:rPr>
          <w:bCs/>
          <w:b/>
        </w:rPr>
        <w:t xml:space="preserve">Economists</w:t>
      </w:r>
      <w:r>
        <w:t xml:space="preserve"> </w:t>
      </w:r>
      <w:r>
        <w:t xml:space="preserve">in</w:t>
      </w:r>
      <w:r>
        <w:t xml:space="preserve"> </w:t>
      </w:r>
      <w:r>
        <w:rPr>
          <w:bCs/>
          <w:b/>
        </w:rPr>
        <w:t xml:space="preserve">Algeria, Algiers</w:t>
      </w:r>
      <w:r>
        <w:t xml:space="preserve"> </w:t>
      </w:r>
      <w:r>
        <w:t xml:space="preserve">are instrumental in crafting policies that balance short-term needs with long-term sustainability. Their role includes:</w:t>
      </w:r>
    </w:p>
    <w:p>
      <w:pPr>
        <w:numPr>
          <w:ilvl w:val="0"/>
          <w:numId w:val="1001"/>
        </w:numPr>
        <w:pStyle w:val="Compact"/>
      </w:pPr>
      <w:r>
        <w:rPr>
          <w:bCs/>
          <w:b/>
        </w:rPr>
        <w:t xml:space="preserve">Data Analysis:</w:t>
      </w:r>
      <w:r>
        <w:t xml:space="preserve"> </w:t>
      </w:r>
      <w:r>
        <w:t xml:space="preserve">Economists analyze economic indicators such as GDP growth, trade balances, and unemployment rates to inform policy decisions.</w:t>
      </w:r>
    </w:p>
    <w:p>
      <w:pPr>
        <w:numPr>
          <w:ilvl w:val="0"/>
          <w:numId w:val="1001"/>
        </w:numPr>
        <w:pStyle w:val="Compact"/>
      </w:pPr>
      <w:r>
        <w:rPr>
          <w:bCs/>
          <w:b/>
        </w:rPr>
        <w:t xml:space="preserve">Scenario Modeling:</w:t>
      </w:r>
      <w:r>
        <w:t xml:space="preserve"> </w:t>
      </w:r>
      <w:r>
        <w:t xml:space="preserve">They use computational models to predict the outcomes of different policy choices, such as tax reforms or public investment projects.</w:t>
      </w:r>
    </w:p>
    <w:p>
      <w:pPr>
        <w:numPr>
          <w:ilvl w:val="0"/>
          <w:numId w:val="1001"/>
        </w:numPr>
        <w:pStyle w:val="Compact"/>
      </w:pPr>
      <w:r>
        <w:rPr>
          <w:bCs/>
          <w:b/>
        </w:rPr>
        <w:t xml:space="preserve">Poverty Alleviation:</w:t>
      </w:r>
      <w:r>
        <w:t xml:space="preserve"> </w:t>
      </w:r>
      <w:r>
        <w:t xml:space="preserve">Economists design programs to reduce inequality, including subsidies and social welfare initiatives.</w:t>
      </w:r>
    </w:p>
    <w:p>
      <w:pPr>
        <w:pStyle w:val="FirstParagraph"/>
      </w:pPr>
      <w:r>
        <w:t xml:space="preserve">A notable example is the 2016 economic reform plan in Algeria, which aimed to reduce government subsidies and promote private-sector growth. Economists played a critical role in drafting this plan, despite facing political resistance from groups opposed to austerity measures.</w:t>
      </w:r>
    </w:p>
    <w:bookmarkEnd w:id="23"/>
    <w:bookmarkStart w:id="24" w:name="Xda6fe134277909ae0c06713c7b2bc615277f883"/>
    <w:p>
      <w:pPr>
        <w:pStyle w:val="Heading2"/>
      </w:pPr>
      <w:r>
        <w:t xml:space="preserve">4. Challenges Faced by Economists in Algiers</w:t>
      </w:r>
    </w:p>
    <w:p>
      <w:pPr>
        <w:pStyle w:val="FirstParagraph"/>
      </w:pPr>
      <w:r>
        <w:rPr>
          <w:bCs/>
          <w:b/>
        </w:rPr>
        <w:t xml:space="preserve">Economists</w:t>
      </w:r>
      <w:r>
        <w:t xml:space="preserve"> </w:t>
      </w:r>
      <w:r>
        <w:t xml:space="preserve">working in</w:t>
      </w:r>
      <w:r>
        <w:t xml:space="preserve"> </w:t>
      </w:r>
      <w:r>
        <w:rPr>
          <w:bCs/>
          <w:b/>
        </w:rPr>
        <w:t xml:space="preserve">Algeria, Algiers</w:t>
      </w:r>
      <w:r>
        <w:t xml:space="preserve"> </w:t>
      </w:r>
      <w:r>
        <w:t xml:space="preserve">face unique challenges that impact their effectiveness:</w:t>
      </w:r>
    </w:p>
    <w:p>
      <w:pPr>
        <w:numPr>
          <w:ilvl w:val="0"/>
          <w:numId w:val="1002"/>
        </w:numPr>
        <w:pStyle w:val="Compact"/>
      </w:pPr>
      <w:r>
        <w:rPr>
          <w:bCs/>
          <w:b/>
        </w:rPr>
        <w:t xml:space="preserve">Bureaucratic Hurdles:</w:t>
      </w:r>
      <w:r>
        <w:t xml:space="preserve"> </w:t>
      </w:r>
      <w:r>
        <w:t xml:space="preserve">Policy implementation is often delayed due to political infighting and inefficiencies in governance.</w:t>
      </w:r>
    </w:p>
    <w:p>
      <w:pPr>
        <w:numPr>
          <w:ilvl w:val="0"/>
          <w:numId w:val="1002"/>
        </w:numPr>
        <w:pStyle w:val="Compact"/>
      </w:pPr>
      <w:r>
        <w:rPr>
          <w:bCs/>
          <w:b/>
        </w:rPr>
        <w:t xml:space="preserve">Limited Data Transparency:</w:t>
      </w:r>
      <w:r>
        <w:t xml:space="preserve"> </w:t>
      </w:r>
      <w:r>
        <w:t xml:space="preserve">Access to reliable economic data is restricted, hindering the accuracy of policy recommendations.</w:t>
      </w:r>
    </w:p>
    <w:p>
      <w:pPr>
        <w:numPr>
          <w:ilvl w:val="0"/>
          <w:numId w:val="1002"/>
        </w:numPr>
        <w:pStyle w:val="Compact"/>
      </w:pPr>
      <w:r>
        <w:rPr>
          <w:bCs/>
          <w:b/>
        </w:rPr>
        <w:t xml:space="preserve">Cultural Resistance:</w:t>
      </w:r>
      <w:r>
        <w:t xml:space="preserve"> </w:t>
      </w:r>
      <w:r>
        <w:t xml:space="preserve">Public skepticism toward austerity measures and structural reforms creates obstacles for economists advocating change.</w:t>
      </w:r>
    </w:p>
    <w:p>
      <w:pPr>
        <w:pStyle w:val="FirstParagraph"/>
      </w:pPr>
      <w:r>
        <w:t xml:space="preserve">Economists must also navigate the tension between aligning with government priorities and addressing grassroots economic needs. For example, while the Algerian government has prioritized diversification into renewable energy, economists have warned that insufficient investment in education and infrastructure could limit long-term success.</w:t>
      </w:r>
    </w:p>
    <w:bookmarkEnd w:id="24"/>
    <w:bookmarkStart w:id="25" w:name="opportunities-for-economists-in-algiers"/>
    <w:p>
      <w:pPr>
        <w:pStyle w:val="Heading2"/>
      </w:pPr>
      <w:r>
        <w:t xml:space="preserve">5. Opportunities for Economists in Algiers</w:t>
      </w:r>
    </w:p>
    <w:p>
      <w:pPr>
        <w:pStyle w:val="FirstParagraph"/>
      </w:pPr>
      <w:r>
        <w:t xml:space="preserve">Despite these challenges,</w:t>
      </w:r>
      <w:r>
        <w:t xml:space="preserve"> </w:t>
      </w:r>
      <w:r>
        <w:rPr>
          <w:bCs/>
          <w:b/>
        </w:rPr>
        <w:t xml:space="preserve">Economists</w:t>
      </w:r>
      <w:r>
        <w:t xml:space="preserve"> </w:t>
      </w:r>
      <w:r>
        <w:t xml:space="preserve">in</w:t>
      </w:r>
      <w:r>
        <w:t xml:space="preserve"> </w:t>
      </w:r>
      <w:r>
        <w:rPr>
          <w:bCs/>
          <w:b/>
        </w:rPr>
        <w:t xml:space="preserve">Algeria, Algiers</w:t>
      </w:r>
      <w:r>
        <w:t xml:space="preserve"> </w:t>
      </w:r>
      <w:r>
        <w:t xml:space="preserve">have several opportunities to influence the country’s trajectory:</w:t>
      </w:r>
    </w:p>
    <w:p>
      <w:pPr>
        <w:numPr>
          <w:ilvl w:val="0"/>
          <w:numId w:val="1003"/>
        </w:numPr>
        <w:pStyle w:val="Compact"/>
      </w:pPr>
      <w:r>
        <w:rPr>
          <w:bCs/>
          <w:b/>
        </w:rPr>
        <w:t xml:space="preserve">Innovation Hubs:</w:t>
      </w:r>
      <w:r>
        <w:t xml:space="preserve"> </w:t>
      </w:r>
      <w:r>
        <w:t xml:space="preserve">The rise of tech startups and innovation centers in Algiers provides economists with new tools to analyze urban economies.</w:t>
      </w:r>
    </w:p>
    <w:p>
      <w:pPr>
        <w:numPr>
          <w:ilvl w:val="0"/>
          <w:numId w:val="1003"/>
        </w:numPr>
        <w:pStyle w:val="Compact"/>
      </w:pPr>
      <w:r>
        <w:rPr>
          <w:bCs/>
          <w:b/>
        </w:rPr>
        <w:t xml:space="preserve">International Collaboration:</w:t>
      </w:r>
      <w:r>
        <w:t xml:space="preserve"> </w:t>
      </w:r>
      <w:r>
        <w:t xml:space="preserve">Partnerships with foreign universities and research institutions enable knowledge exchange on global economic trends.</w:t>
      </w:r>
    </w:p>
    <w:p>
      <w:pPr>
        <w:numPr>
          <w:ilvl w:val="0"/>
          <w:numId w:val="1003"/>
        </w:numPr>
        <w:pStyle w:val="Compact"/>
      </w:pPr>
      <w:r>
        <w:rPr>
          <w:bCs/>
          <w:b/>
        </w:rPr>
        <w:t xml:space="preserve">Sustainable Development Goals (SDGs):</w:t>
      </w:r>
      <w:r>
        <w:t xml:space="preserve"> </w:t>
      </w:r>
      <w:r>
        <w:t xml:space="preserve">Economists can leverage SDG frameworks to advocate for environmentally and socially responsible policies.</w:t>
      </w:r>
    </w:p>
    <w:p>
      <w:pPr>
        <w:pStyle w:val="FirstParagraph"/>
      </w:pPr>
      <w:r>
        <w:t xml:space="preserve">The Algerian government’s 2025 Vision, which emphasizes sustainable development and private-sector growth, offers a platform for economists to shape policies aligned with these goals. By integrating interdisciplinary approaches, economists can contribute to solving complex issues like climate change and urban poverty in Algiers.</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Economists</w:t>
      </w:r>
      <w:r>
        <w:t xml:space="preserve"> </w:t>
      </w:r>
      <w:r>
        <w:t xml:space="preserve">in</w:t>
      </w:r>
      <w:r>
        <w:t xml:space="preserve"> </w:t>
      </w:r>
      <w:r>
        <w:rPr>
          <w:bCs/>
          <w:b/>
        </w:rPr>
        <w:t xml:space="preserve">Algeria, Algiers</w:t>
      </w:r>
      <w:r>
        <w:t xml:space="preserve"> </w:t>
      </w:r>
      <w:r>
        <w:t xml:space="preserve">is indispensable to the country’s economic development. As the capital city grapples with challenges such as oil dependency and demographic pressures, economists provide critical insights to guide policy decisions. Their work bridges theoretical economic principles with practical solutions tailored to Algeria’s unique context.</w:t>
      </w:r>
    </w:p>
    <w:p>
      <w:pPr>
        <w:pStyle w:val="BodyText"/>
      </w:pPr>
      <w:r>
        <w:t xml:space="preserve">This</w:t>
      </w:r>
      <w:r>
        <w:t xml:space="preserve"> </w:t>
      </w:r>
      <w:r>
        <w:rPr>
          <w:bCs/>
          <w:b/>
        </w:rPr>
        <w:t xml:space="preserve">Undergraduate Thesis</w:t>
      </w:r>
      <w:r>
        <w:t xml:space="preserve"> </w:t>
      </w:r>
      <w:r>
        <w:t xml:space="preserve">underscores the need for greater investment in economic research and education in Algiers. By empowering economists with better data, resources, and political support, Algeria can achieve sustainable growth and position itself as a regional leader in innovation and development. Future studies should explore the intersection of economics with emerging fields like digital transformation to further enhance the contributions of economists in</w:t>
      </w:r>
      <w:r>
        <w:t xml:space="preserve"> </w:t>
      </w:r>
      <w:r>
        <w:rPr>
          <w:bCs/>
          <w:b/>
        </w:rPr>
        <w:t xml:space="preserve">Algeria, Algiers</w:t>
      </w:r>
      <w:r>
        <w:t xml:space="preserve">.</w:t>
      </w:r>
    </w:p>
    <w:bookmarkEnd w:id="26"/>
    <w:bookmarkStart w:id="27" w:name="references"/>
    <w:p>
      <w:pPr>
        <w:pStyle w:val="Heading2"/>
      </w:pPr>
      <w:r>
        <w:t xml:space="preserve">References</w:t>
      </w:r>
    </w:p>
    <w:p>
      <w:pPr>
        <w:pStyle w:val="FirstParagraph"/>
      </w:pPr>
      <w:r>
        <w:t xml:space="preserve">[Include academic references, such as publications by Algerian economists, World Bank reports on Algeria’s economy, or studies on urban development in Algiers.]</w:t>
      </w:r>
    </w:p>
    <w:p>
      <w:pPr>
        <w:pStyle w:val="BodyText"/>
      </w:pPr>
      <w:r>
        <w:t xml:space="preserve">This document is part of an</w:t>
      </w:r>
      <w:r>
        <w:t xml:space="preserve"> </w:t>
      </w:r>
      <w:r>
        <w:rPr>
          <w:bCs/>
          <w:b/>
        </w:rPr>
        <w:t xml:space="preserve">Undergraduate Thesis</w:t>
      </w:r>
      <w:r>
        <w:t xml:space="preserve"> </w:t>
      </w:r>
      <w:r>
        <w:t xml:space="preserve">submitted for academic evaluation in the context of economic studies at a university in</w:t>
      </w:r>
      <w:r>
        <w:t xml:space="preserve"> </w:t>
      </w:r>
      <w:r>
        <w:rPr>
          <w:bCs/>
          <w:b/>
        </w:rPr>
        <w:t xml:space="preserve">Algeria, Algiers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Economic Development in Algeria, Algiers</dc:title>
  <dc:creator/>
  <dc:language>en</dc:language>
  <cp:keywords/>
  <dcterms:created xsi:type="dcterms:W3CDTF">2026-07-23T01:25:49Z</dcterms:created>
  <dcterms:modified xsi:type="dcterms:W3CDTF">2026-07-23T01:25:49Z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