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ca8c78d93696f7b78a12ecc1179d9ff816e7cb7"/>
    <w:p>
      <w:pPr>
        <w:pStyle w:val="Heading1"/>
      </w:pPr>
      <w:r>
        <w:t xml:space="preserve">Undergraduate Thesis: The Role of Economists in Australia Brisbane</w:t>
      </w:r>
    </w:p>
    <w:bookmarkStart w:id="20" w:name="abstract"/>
    <w:p>
      <w:pPr>
        <w:pStyle w:val="Heading2"/>
      </w:pPr>
      <w:r>
        <w:t xml:space="preserve">Abstract</w:t>
      </w:r>
    </w:p>
    <w:p>
      <w:pPr>
        <w:pStyle w:val="FirstParagraph"/>
      </w:pPr>
      <w:r>
        <w:t xml:space="preserve">This Undergraduate Thesis explores the significance of economists within the economic framework of Australia Brisbane. As a rapidly growing city in Queensland, Brisbane serves as a hub for economic activity, making it imperative to analyze how economists contribute to policy-making, business strategy, and academic research. This document outlines the historical context of economics in Australia, examines current economic challenges and opportunities specific to Brisbane, and evaluates the role of undergraduate students studying economics in shaping the future of this dynamic region. By integrating theoretical knowledge with practical applications, this thesis highlights why understanding economists' roles is critical for Australia Brisbane's sustainable development.</w:t>
      </w:r>
    </w:p>
    <w:bookmarkEnd w:id="20"/>
    <w:bookmarkStart w:id="21" w:name="introduction"/>
    <w:p>
      <w:pPr>
        <w:pStyle w:val="Heading2"/>
      </w:pPr>
      <w:r>
        <w:t xml:space="preserve">Introduction</w:t>
      </w:r>
    </w:p>
    <w:p>
      <w:pPr>
        <w:pStyle w:val="FirstParagraph"/>
      </w:pPr>
      <w:r>
        <w:t xml:space="preserve">The field of economics is central to addressing contemporary global challenges, including inequality, climate change, and technological disruption. In the context of Australia Brisbane—a city experiencing rapid urbanization and economic diversification—the contributions of economists are pivotal. This Undergraduate Thesis investigates how economists in Australia Brisbane navigate their responsibilities in both academic and professional spheres while contributing to the region's growth. Given that Brisbane is emerging as a key economic center in Queensland, understanding the intersection between economics and local development becomes essential for students pursuing undergraduate studies in this discipline.</w:t>
      </w:r>
    </w:p>
    <w:bookmarkEnd w:id="21"/>
    <w:bookmarkStart w:id="22" w:name="Xff47d6dd9a9234b7ecf46e50988d33abd97a3a7"/>
    <w:p>
      <w:pPr>
        <w:pStyle w:val="Heading2"/>
      </w:pPr>
      <w:r>
        <w:t xml:space="preserve">Historical Context of Economics in Australia</w:t>
      </w:r>
    </w:p>
    <w:p>
      <w:pPr>
        <w:pStyle w:val="FirstParagraph"/>
      </w:pPr>
      <w:r>
        <w:t xml:space="preserve">Australia's economic history is deeply intertwined with its colonial past, resource-based industries, and post-war development. The 19th century saw the establishment of formal economic institutions, while the 20th century marked a shift toward modern economic theory and policy-making. Economists have long played a role in shaping Australia's fiscal policies, trade agreements, and labor market regulations. In Brisbane—a city that has evolved from a regional capital to a metropolitan center—the legacy of these historical trends remains evident in its current economic landscape.</w:t>
      </w:r>
    </w:p>
    <w:bookmarkEnd w:id="22"/>
    <w:bookmarkStart w:id="23" w:name="economic-landscape-of-australia-brisbane"/>
    <w:p>
      <w:pPr>
        <w:pStyle w:val="Heading2"/>
      </w:pPr>
      <w:r>
        <w:t xml:space="preserve">Economic Landscape of Australia Brisbane</w:t>
      </w:r>
    </w:p>
    <w:p>
      <w:pPr>
        <w:pStyle w:val="FirstParagraph"/>
      </w:pPr>
      <w:r>
        <w:t xml:space="preserve">Brisbane's economy is characterized by a blend of traditional industries (such as agriculture and mining) and emerging sectors (like technology, renewable energy, and education). As the capital city of Queensland, it benefits from strategic geographic positioning near Asia-Pacific markets. However, challenges such as infrastructure gaps, population growth pressures, and the need for sustainable urban planning persist. Economists in Brisbane must address these issues by conducting research on regional disparities, labor market trends, and public policy effectiveness.</w:t>
      </w:r>
    </w:p>
    <w:bookmarkEnd w:id="23"/>
    <w:bookmarkStart w:id="24" w:name="Xf57ba6d354ffdec6e3fbda93f0d77b240fbddc1"/>
    <w:p>
      <w:pPr>
        <w:pStyle w:val="Heading2"/>
      </w:pPr>
      <w:r>
        <w:t xml:space="preserve">The Role of Economists in Australia Brisbane</w:t>
      </w:r>
    </w:p>
    <w:p>
      <w:pPr>
        <w:pStyle w:val="FirstParagraph"/>
      </w:pPr>
      <w:r>
        <w:t xml:space="preserve">Economists in Australia Brisbane operate across multiple domains: academia, government agencies, private consulting firms, and non-profit organizations. In academic settings, they teach undergraduate courses that equip students with analytical tools to interpret economic data. Within the public sector, they advise on fiscal policies and urban development strategies. For instance, economists working with the Queensland Government analyze transportation networks or evaluate the economic impact of climate change mitigation initiatives.</w:t>
      </w:r>
    </w:p>
    <w:bookmarkEnd w:id="24"/>
    <w:bookmarkStart w:id="25" w:name="Xb3f193b1e2ee58cc67abcaa24baa2b768328bec"/>
    <w:p>
      <w:pPr>
        <w:pStyle w:val="Heading2"/>
      </w:pPr>
      <w:r>
        <w:t xml:space="preserve">Challenges Faced by Economists in Brisbane</w:t>
      </w:r>
    </w:p>
    <w:p>
      <w:pPr>
        <w:pStyle w:val="FirstParagraph"/>
      </w:pPr>
      <w:r>
        <w:t xml:space="preserve">Despite their critical role, economists in Brisbane encounter unique challenges. These include balancing short-term policy demands with long-term sustainability goals, addressing data limitations in regional economies, and integrating indigenous perspectives into economic models. Furthermore, the rapid pace of technological change necessitates continuous upskilling to remain relevant in a dynamic job market.</w:t>
      </w:r>
    </w:p>
    <w:bookmarkEnd w:id="25"/>
    <w:bookmarkStart w:id="26" w:name="X25f1b75171f03fb36682c81fbcd6ade671374d4"/>
    <w:p>
      <w:pPr>
        <w:pStyle w:val="Heading2"/>
      </w:pPr>
      <w:r>
        <w:t xml:space="preserve">Undergraduate Education and Career Pathways</w:t>
      </w:r>
    </w:p>
    <w:p>
      <w:pPr>
        <w:pStyle w:val="FirstParagraph"/>
      </w:pPr>
      <w:r>
        <w:t xml:space="preserve">For undergraduate students studying economics at institutions such as the University of Queensland or Griffith University, Brisbane offers a rich environment for practical learning. Programs often emphasize case studies on local economic issues, internships with government agencies, and research projects focused on Queensland's unique challenges. These experiences prepare students to become economists who can directly contribute to Australia Brisbane's economic resilience.</w:t>
      </w:r>
    </w:p>
    <w:bookmarkEnd w:id="26"/>
    <w:bookmarkStart w:id="27" w:name="X45eff1024085646c6db8650618bad17e37f5eec"/>
    <w:p>
      <w:pPr>
        <w:pStyle w:val="Heading2"/>
      </w:pPr>
      <w:r>
        <w:t xml:space="preserve">Case Study: The Impact of Economists in Brisbane's Renewable Energy Sector</w:t>
      </w:r>
    </w:p>
    <w:p>
      <w:pPr>
        <w:pStyle w:val="FirstParagraph"/>
      </w:pPr>
      <w:r>
        <w:t xml:space="preserve">Brisbane has emerged as a leader in renewable energy initiatives, such as solar power generation and green infrastructure projects. Economists play a vital role in this sector by analyzing cost-benefit ratios, forecasting market trends, and ensuring equitable access to clean energy. For example, economists at the Brisbane Economic Development Agency have collaborated with researchers to model how investments in renewables could reduce carbon emissions while creating jobs.</w:t>
      </w:r>
    </w:p>
    <w:bookmarkEnd w:id="27"/>
    <w:bookmarkStart w:id="28" w:name="future-trends-and-opportunities"/>
    <w:p>
      <w:pPr>
        <w:pStyle w:val="Heading2"/>
      </w:pPr>
      <w:r>
        <w:t xml:space="preserve">Future Trends and Opportunities</w:t>
      </w:r>
    </w:p>
    <w:p>
      <w:pPr>
        <w:pStyle w:val="FirstParagraph"/>
      </w:pPr>
      <w:r>
        <w:t xml:space="preserve">The future of economics in Australia Brisbane is shaped by global megatrends like digital transformation, climate change, and demographic shifts. Economists must adapt to these trends by embracing data science tools, fostering interdisciplinary collaboration, and engaging with communities to address inequality. For undergraduate students, this presents opportunities to specialize in areas such as behavioral economics, environmental economics, or fintech.</w:t>
      </w:r>
    </w:p>
    <w:bookmarkEnd w:id="28"/>
    <w:bookmarkStart w:id="29" w:name="conclusion"/>
    <w:p>
      <w:pPr>
        <w:pStyle w:val="Heading2"/>
      </w:pPr>
      <w:r>
        <w:t xml:space="preserve">Conclusion</w:t>
      </w:r>
    </w:p>
    <w:p>
      <w:pPr>
        <w:pStyle w:val="FirstParagraph"/>
      </w:pPr>
      <w:r>
        <w:t xml:space="preserve">In conclusion, the role of economists in Australia Brisbane is multifaceted and indispensable. As an Undergraduate Thesis focused on this topic reveals, the economic challenges and opportunities facing Brisbane require a new generation of economists equipped with both theoretical knowledge and practical skills. By studying economics at the undergraduate level in this region, students can contribute to building a more equitable, innovative, and sustainable economy for Australia Brisbane.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Australia Brisbane</dc:title>
  <dc:creator/>
  <dc:language>en</dc:language>
  <cp:keywords/>
  <dcterms:created xsi:type="dcterms:W3CDTF">2026-07-21T08:24:44Z</dcterms:created>
  <dcterms:modified xsi:type="dcterms:W3CDTF">2026-07-21T08:24:44Z</dcterms:modified>
</cp:coreProperties>
</file>

<file path=docProps/custom.xml><?xml version="1.0" encoding="utf-8"?>
<Properties xmlns="http://schemas.openxmlformats.org/officeDocument/2006/custom-properties" xmlns:vt="http://schemas.openxmlformats.org/officeDocument/2006/docPropsVTypes"/>
</file>