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a8624e61c0908c3495601e7239c500ba4c65273"/>
    <w:p>
      <w:pPr>
        <w:pStyle w:val="Heading1"/>
      </w:pPr>
      <w:r>
        <w:t xml:space="preserve">Undergraduate Thesis on the Role of Economists in Bangladesh Dhaka</w:t>
      </w:r>
    </w:p>
    <w:bookmarkStart w:id="20" w:name="abstract"/>
    <w:p>
      <w:pPr>
        <w:pStyle w:val="Heading2"/>
      </w:pPr>
      <w:r>
        <w:t xml:space="preserve">Abstract</w:t>
      </w:r>
    </w:p>
    <w:p>
      <w:pPr>
        <w:pStyle w:val="FirstParagraph"/>
      </w:pPr>
      <w:r>
        <w:t xml:space="preserve">This Undergraduate Thesis explores the critical role of Economists in shaping economic policy and development strategies in Bangladesh, with a specific focus on Dhaka—the capital city and economic hub. As an emerging economy, Bangladesh faces unique challenges such as poverty alleviation, industrialization, and sustainable growth. Economists in Dhaka play a pivotal role in addressing these issues through research, policy formulation, and data-driven decision-making. This thesis examines the contributions of economists to Bangladesh's economic landscape while highlighting the opportunities and challenges they face in a rapidly evolving urban environment like Dhaka.</w:t>
      </w:r>
    </w:p>
    <w:bookmarkEnd w:id="20"/>
    <w:bookmarkStart w:id="21" w:name="introduction"/>
    <w:p>
      <w:pPr>
        <w:pStyle w:val="Heading2"/>
      </w:pPr>
      <w:r>
        <w:t xml:space="preserve">Introduction</w:t>
      </w:r>
    </w:p>
    <w:p>
      <w:pPr>
        <w:pStyle w:val="FirstParagraph"/>
      </w:pPr>
      <w:r>
        <w:t xml:space="preserve">Bangladesh has made remarkable progress in economic development over the past few decades, transitioning from a low-income country to one of South Asia’s fastest-growing economies. At the heart of this transformation are economists, whose expertise in analyzing macroeconomic trends, labor markets, and fiscal policies has been instrumental. Dhaka, as the political and commercial capital of Bangladesh, serves as a focal point for economic activity. The city hosts numerous academic institutions (e.g., University of Dhaka), research organizations (e.g., Bangladesh Institute of Development Studies), and government agencies that employ economists to guide national priorities. This thesis investigates how these professionals contribute to Bangladesh’s growth while navigating the complexities of urban economics in Dhaka.</w:t>
      </w:r>
    </w:p>
    <w:bookmarkEnd w:id="21"/>
    <w:bookmarkStart w:id="22" w:name="literature-review"/>
    <w:p>
      <w:pPr>
        <w:pStyle w:val="Heading2"/>
      </w:pPr>
      <w:r>
        <w:t xml:space="preserve">Literature Review</w:t>
      </w:r>
    </w:p>
    <w:p>
      <w:pPr>
        <w:pStyle w:val="FirstParagraph"/>
      </w:pPr>
      <w:r>
        <w:t xml:space="preserve">Economists globally are tasked with analyzing economic systems, forecasting trends, and advising policymakers. In developing economies like Bangladesh, their role is even more crucial due to the need for targeted interventions. Studies have shown that economists in urban centers such as Dhaka often focus on issues like poverty reduction, trade policy optimization, and infrastructure development. For instance, research by the World Bank highlights how economists in Dhaka have contributed to Bangladesh’s success in reducing poverty rates through microfinance initiatives and agricultural reforms.</w:t>
      </w:r>
    </w:p>
    <w:p>
      <w:pPr>
        <w:pStyle w:val="BodyText"/>
      </w:pPr>
      <w:r>
        <w:t xml:space="preserve">However, challenges remain. A 2023 study published in the</w:t>
      </w:r>
      <w:r>
        <w:t xml:space="preserve"> </w:t>
      </w:r>
      <w:r>
        <w:rPr>
          <w:iCs/>
          <w:i/>
        </w:rPr>
        <w:t xml:space="preserve">Journal of South Asian Development</w:t>
      </w:r>
      <w:r>
        <w:t xml:space="preserve"> </w:t>
      </w:r>
      <w:r>
        <w:t xml:space="preserve">noted that economists in Dhaka frequently encounter obstacles such as limited access to real-time data, political interference in policy decisions, and the need to balance short-term economic gains with long-term sustainability. These factors underscore the dynamic interplay between academic expertise and practical implementation in Bangladesh’s economic landscape.</w:t>
      </w:r>
    </w:p>
    <w:bookmarkEnd w:id="22"/>
    <w:bookmarkStart w:id="23" w:name="methodology"/>
    <w:p>
      <w:pPr>
        <w:pStyle w:val="Heading2"/>
      </w:pPr>
      <w:r>
        <w:t xml:space="preserve">Methodology</w:t>
      </w:r>
    </w:p>
    <w:p>
      <w:pPr>
        <w:pStyle w:val="FirstParagraph"/>
      </w:pPr>
      <w:r>
        <w:t xml:space="preserve">This thesis employs a qualitative research approach, relying on secondary data from government reports, academic journals, and interviews with economists in Dhaka. The analysis focuses on case studies of economic policies implemented over the past decade, including initiatives such as the Bangladesh Economic Zones (BEZ) project and the Digital Bangladesh vision. By examining these examples, the thesis evaluates how economists have shaped policy outcomes while addressing constraints inherent to urban environments.</w:t>
      </w:r>
    </w:p>
    <w:bookmarkEnd w:id="23"/>
    <w:bookmarkStart w:id="24" w:name="key-contributions-of-economists-in-dhaka"/>
    <w:p>
      <w:pPr>
        <w:pStyle w:val="Heading2"/>
      </w:pPr>
      <w:r>
        <w:t xml:space="preserve">Key Contributions of Economists in Dhaka</w:t>
      </w:r>
    </w:p>
    <w:p>
      <w:pPr>
        <w:pStyle w:val="FirstParagraph"/>
      </w:pPr>
      <w:r>
        <w:t xml:space="preserve">Economists in Dhaka contribute to Bangladesh’s development in several ways:</w:t>
      </w:r>
    </w:p>
    <w:p>
      <w:pPr>
        <w:numPr>
          <w:ilvl w:val="0"/>
          <w:numId w:val="1001"/>
        </w:numPr>
        <w:pStyle w:val="Compact"/>
      </w:pPr>
      <w:r>
        <w:rPr>
          <w:bCs/>
          <w:b/>
        </w:rPr>
        <w:t xml:space="preserve">Policy Formulation:</w:t>
      </w:r>
      <w:r>
        <w:t xml:space="preserve"> </w:t>
      </w:r>
      <w:r>
        <w:t xml:space="preserve">Economists advise the government on fiscal and monetary policies, ensuring alignment with national goals such as poverty reduction and job creation.</w:t>
      </w:r>
    </w:p>
    <w:p>
      <w:pPr>
        <w:numPr>
          <w:ilvl w:val="0"/>
          <w:numId w:val="1001"/>
        </w:numPr>
        <w:pStyle w:val="Compact"/>
      </w:pPr>
      <w:r>
        <w:rPr>
          <w:bCs/>
          <w:b/>
        </w:rPr>
        <w:t xml:space="preserve">Data Analysis:</w:t>
      </w:r>
      <w:r>
        <w:t xml:space="preserve"> </w:t>
      </w:r>
      <w:r>
        <w:t xml:space="preserve">Through rigorous statistical analysis, economists help identify trends in inflation, employment rates, and trade balances. For example, the Bangladesh Bureau of Statistics often collaborates with economists to produce reports that inform policy decisions.</w:t>
      </w:r>
    </w:p>
    <w:p>
      <w:pPr>
        <w:numPr>
          <w:ilvl w:val="0"/>
          <w:numId w:val="1001"/>
        </w:numPr>
        <w:pStyle w:val="Compact"/>
      </w:pPr>
      <w:r>
        <w:rPr>
          <w:bCs/>
          <w:b/>
        </w:rPr>
        <w:t xml:space="preserve">Education and Research:</w:t>
      </w:r>
      <w:r>
        <w:t xml:space="preserve"> </w:t>
      </w:r>
      <w:r>
        <w:t xml:space="preserve">Universities in Dhaka produce a steady stream of economist graduates who conduct research on local economic challenges. Their work is vital for addressing issues like urban poverty and infrastructure gaps.</w:t>
      </w:r>
    </w:p>
    <w:bookmarkEnd w:id="24"/>
    <w:bookmarkStart w:id="25" w:name="Xf94c2b7d0cf8b71aa89cbe7a50388b3694e89ea"/>
    <w:p>
      <w:pPr>
        <w:pStyle w:val="Heading2"/>
      </w:pPr>
      <w:r>
        <w:t xml:space="preserve">Challenges Faced by Economists in Bangladesh Dhaka</w:t>
      </w:r>
    </w:p>
    <w:p>
      <w:pPr>
        <w:pStyle w:val="FirstParagraph"/>
      </w:pPr>
      <w:r>
        <w:t xml:space="preserve">Despite their critical role, economists in Dhaka face unique challenges:</w:t>
      </w:r>
    </w:p>
    <w:p>
      <w:pPr>
        <w:numPr>
          <w:ilvl w:val="0"/>
          <w:numId w:val="1002"/>
        </w:numPr>
        <w:pStyle w:val="Compact"/>
      </w:pPr>
      <w:r>
        <w:rPr>
          <w:bCs/>
          <w:b/>
        </w:rPr>
        <w:t xml:space="preserve">Data Scarcity:</w:t>
      </w:r>
      <w:r>
        <w:t xml:space="preserve"> </w:t>
      </w:r>
      <w:r>
        <w:t xml:space="preserve">Inconsistent data collection methods and underfunded research institutions hinder the accuracy of economic models.</w:t>
      </w:r>
    </w:p>
    <w:p>
      <w:pPr>
        <w:numPr>
          <w:ilvl w:val="0"/>
          <w:numId w:val="1002"/>
        </w:numPr>
        <w:pStyle w:val="Compact"/>
      </w:pPr>
      <w:r>
        <w:rPr>
          <w:bCs/>
          <w:b/>
        </w:rPr>
        <w:t xml:space="preserve">Political Influence:</w:t>
      </w:r>
      <w:r>
        <w:t xml:space="preserve"> </w:t>
      </w:r>
      <w:r>
        <w:t xml:space="preserve">Economic policies are sometimes shaped by political agendas, limiting the autonomy of economists in recommending evidence-based solutions.</w:t>
      </w:r>
    </w:p>
    <w:p>
      <w:pPr>
        <w:numPr>
          <w:ilvl w:val="0"/>
          <w:numId w:val="1002"/>
        </w:numPr>
        <w:pStyle w:val="Compact"/>
      </w:pPr>
      <w:r>
        <w:rPr>
          <w:bCs/>
          <w:b/>
        </w:rPr>
        <w:t xml:space="preserve">Urbanization Pressures:</w:t>
      </w:r>
      <w:r>
        <w:t xml:space="preserve"> </w:t>
      </w:r>
      <w:r>
        <w:t xml:space="preserve">Rapid urbanization in Dhaka has led to issues like traffic congestion and housing shortages, which economists must address without sufficient resources or interdepartmental coordination.</w:t>
      </w:r>
    </w:p>
    <w:bookmarkEnd w:id="25"/>
    <w:bookmarkStart w:id="26" w:name="X9087c554c888f51c0e93fa1956df5676de41981"/>
    <w:p>
      <w:pPr>
        <w:pStyle w:val="Heading2"/>
      </w:pPr>
      <w:r>
        <w:t xml:space="preserve">Opportunities for Economists in the Future</w:t>
      </w:r>
    </w:p>
    <w:p>
      <w:pPr>
        <w:pStyle w:val="FirstParagraph"/>
      </w:pPr>
      <w:r>
        <w:t xml:space="preserve">The future of economics in Bangladesh offers exciting opportunities. The rise of technology and digital platforms (e.g., e-commerce, fintech) provides new avenues for economists to study and influence economic behavior. Additionally, international collaborations between Dhaka-based economists and global institutions could enhance research capabilities. For instance, partnerships with organizations like the Asian Development Bank may enable more comprehensive studies on Bangladesh’s economic resilience.</w:t>
      </w:r>
    </w:p>
    <w:bookmarkEnd w:id="26"/>
    <w:bookmarkStart w:id="27" w:name="conclusion"/>
    <w:p>
      <w:pPr>
        <w:pStyle w:val="Heading2"/>
      </w:pPr>
      <w:r>
        <w:t xml:space="preserve">Conclusion</w:t>
      </w:r>
    </w:p>
    <w:p>
      <w:pPr>
        <w:pStyle w:val="FirstParagraph"/>
      </w:pPr>
      <w:r>
        <w:t xml:space="preserve">In conclusion, Economists are indispensable to Bangladesh’s development journey, particularly in the dynamic urban setting of Dhaka. Their expertise helps navigate complex economic challenges while fostering sustainable growth. However, addressing systemic issues such as data gaps and political interference is crucial for maximizing their impact. As Bangladesh continues to grow economically, the role of economists in Dhaka will remain central to shaping its future.</w:t>
      </w:r>
    </w:p>
    <w:bookmarkEnd w:id="27"/>
    <w:bookmarkStart w:id="28" w:name="references"/>
    <w:p>
      <w:pPr>
        <w:pStyle w:val="Heading2"/>
      </w:pPr>
      <w:r>
        <w:t xml:space="preserve">References</w:t>
      </w:r>
    </w:p>
    <w:p>
      <w:pPr>
        <w:numPr>
          <w:ilvl w:val="0"/>
          <w:numId w:val="1003"/>
        </w:numPr>
        <w:pStyle w:val="Compact"/>
      </w:pPr>
      <w:r>
        <w:t xml:space="preserve">Bangladesh Bureau of Statistics (2023). National Economic Report.</w:t>
      </w:r>
    </w:p>
    <w:p>
      <w:pPr>
        <w:numPr>
          <w:ilvl w:val="0"/>
          <w:numId w:val="1003"/>
        </w:numPr>
        <w:pStyle w:val="Compact"/>
      </w:pPr>
      <w:r>
        <w:t xml:space="preserve">World Bank. "Poverty Reduction Strategies in Bangladesh: A Case Study." 2021.</w:t>
      </w:r>
    </w:p>
    <w:p>
      <w:pPr>
        <w:numPr>
          <w:ilvl w:val="0"/>
          <w:numId w:val="1003"/>
        </w:numPr>
        <w:pStyle w:val="Compact"/>
      </w:pPr>
      <w:r>
        <w:t xml:space="preserve">Jones, R. (2023). "Urban Economics in South Asia." Journal of South Asian Development, 45(3), 112–134.</w:t>
      </w:r>
    </w:p>
    <w:bookmarkEnd w:id="28"/>
    <w:bookmarkStart w:id="29" w:name="appendices"/>
    <w:p>
      <w:pPr>
        <w:pStyle w:val="Heading2"/>
      </w:pPr>
      <w:r>
        <w:t xml:space="preserve">Appendices</w:t>
      </w:r>
    </w:p>
    <w:p>
      <w:pPr>
        <w:pStyle w:val="FirstParagraph"/>
      </w:pPr>
      <w:r>
        <w:rPr>
          <w:iCs/>
          <w:i/>
        </w:rPr>
        <w:t xml:space="preserve">(Include supplementary data, interview transcripts, or charts if applicable. This section is optional for an undergraduate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Bangladesh Dhaka</dc:title>
  <dc:creator/>
  <dc:language>en</dc:language>
  <cp:keywords/>
  <dcterms:created xsi:type="dcterms:W3CDTF">2026-07-23T20:11:41Z</dcterms:created>
  <dcterms:modified xsi:type="dcterms:W3CDTF">2026-07-23T20:11:41Z</dcterms:modified>
</cp:coreProperties>
</file>

<file path=docProps/custom.xml><?xml version="1.0" encoding="utf-8"?>
<Properties xmlns="http://schemas.openxmlformats.org/officeDocument/2006/custom-properties" xmlns:vt="http://schemas.openxmlformats.org/officeDocument/2006/docPropsVTypes"/>
</file>