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undergraduate-thesis"/>
    <w:p>
      <w:pPr>
        <w:pStyle w:val="Heading1"/>
      </w:pPr>
      <w:r>
        <w:t xml:space="preserve">Undergraduate Thesis</w:t>
      </w:r>
    </w:p>
    <w:p>
      <w:pPr>
        <w:pStyle w:val="FirstParagraph"/>
      </w:pPr>
      <w:r>
        <w:rPr>
          <w:iCs/>
          <w:i/>
        </w:rPr>
        <w:t xml:space="preserve">"The Role of the Economist in Shaping Economic Policies and Academic Research in Chile Santiago"</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multifaceted role of an Economist within the context of Chile Santiago, emphasizing their contributions to policy-making, education, and socio-economic analysis. As a hub of economic activity in South America, Santiago presents unique challenges and opportunities for economists working in academia, government institutions, or private sectors. This document analyzes how Economists in Chile Santiago influence national development strategies while addressing regional disparities and global economic trends. Through case studies and theoretical frameworks, the thesis highlights the importance of interdisciplinary collaboration between Economists and other stakeholders to foster sustainable growth in Santiago's dynamic economy.</w:t>
      </w:r>
    </w:p>
    <w:p>
      <w:r>
        <w:pict>
          <v:rect style="width:0;height:1.5pt" o:hralign="center" o:hrstd="t" o:hr="t"/>
        </w:pict>
      </w:r>
    </w:p>
    <w:bookmarkEnd w:id="20"/>
    <w:bookmarkStart w:id="22" w:name="introduction"/>
    <w:p>
      <w:pPr>
        <w:pStyle w:val="Heading2"/>
      </w:pPr>
      <w:r>
        <w:t xml:space="preserve">Introduction</w:t>
      </w:r>
    </w:p>
    <w:p>
      <w:pPr>
        <w:pStyle w:val="FirstParagraph"/>
      </w:pPr>
      <w:r>
        <w:t xml:space="preserve">The role of an Economist is pivotal in understanding, analyzing, and shaping economic systems. In Chile Santiago—a city that serves as the political, cultural, and economic center of the country—the contributions of Economists are particularly significant. Santiago's economy is characterized by its integration into global markets while grappling with local challenges such as income inequality, environmental sustainability, and technological innovation. This thesis examines how Economists in Chile Santiago contribute to both academic research and practical policy-making, addressing issues that define the region's economic trajectory.</w:t>
      </w:r>
    </w:p>
    <w:bookmarkStart w:id="21" w:name="the-importance-of-chile-santiago"/>
    <w:p>
      <w:pPr>
        <w:pStyle w:val="Heading3"/>
      </w:pPr>
      <w:r>
        <w:t xml:space="preserve">The Importance of Chile Santiago</w:t>
      </w:r>
    </w:p>
    <w:p>
      <w:pPr>
        <w:pStyle w:val="FirstParagraph"/>
      </w:pPr>
      <w:r>
        <w:t xml:space="preserve">Chile Santiago is not only the capital city but also a microcosm of national economic dynamics. With over 7 million inhabitants, it accounts for a substantial portion of Chile's GDP and serves as a gateway to international trade. Economists operating in this environment must navigate the complexities of urbanization, labor market fluctuations, and public-private partnerships. Their work directly impacts sectors such as mining, agriculture, technology, and finance—key pillars of Santiago's economy.</w:t>
      </w:r>
    </w:p>
    <w:p>
      <w:r>
        <w:pict>
          <v:rect style="width:0;height:1.5pt" o:hralign="center" o:hrstd="t" o:hr="t"/>
        </w:pict>
      </w:r>
    </w:p>
    <w:bookmarkEnd w:id="21"/>
    <w:bookmarkEnd w:id="22"/>
    <w:bookmarkStart w:id="23" w:name="methodology"/>
    <w:p>
      <w:pPr>
        <w:pStyle w:val="Heading2"/>
      </w:pPr>
      <w:r>
        <w:t xml:space="preserve">Methodology</w:t>
      </w:r>
    </w:p>
    <w:p>
      <w:pPr>
        <w:pStyle w:val="FirstParagraph"/>
      </w:pPr>
      <w:r>
        <w:t xml:space="preserve">This Undergraduate Thesis employs a qualitative research approach to investigate the role of Economists in Chile Santiago. The study combines secondary data from academic publications, government reports, and institutional analyses with primary sources such as interviews with Economists working in Santiago. By analyzing these materials, the thesis aims to provide a comprehensive overview of how Economists contribute to both theoretical and applied economic contexts within the region.</w:t>
      </w:r>
    </w:p>
    <w:p>
      <w:r>
        <w:pict>
          <v:rect style="width:0;height:1.5pt" o:hralign="center" o:hrstd="t" o:hr="t"/>
        </w:pict>
      </w:r>
    </w:p>
    <w:bookmarkEnd w:id="23"/>
    <w:bookmarkStart w:id="24" w:name="X62a5711721d29ffad0655b92cfbbdd306dd5e7e"/>
    <w:p>
      <w:pPr>
        <w:pStyle w:val="Heading2"/>
      </w:pPr>
      <w:r>
        <w:t xml:space="preserve">Key Contributions of the Economist in Chile Santiago</w:t>
      </w:r>
    </w:p>
    <w:p>
      <w:pPr>
        <w:pStyle w:val="FirstParagraph"/>
      </w:pPr>
      <w:r>
        <w:t xml:space="preserve">The role of an Economist in Chile Santiago extends beyond traditional academic research. Their expertise is critical in shaping policies that address pressing socio-economic issues, such as poverty reduction, education reform, and climate change adaptation. Below are three key areas where Economists have made significant contributions:</w:t>
      </w:r>
    </w:p>
    <w:p>
      <w:pPr>
        <w:numPr>
          <w:ilvl w:val="0"/>
          <w:numId w:val="1001"/>
        </w:numPr>
        <w:pStyle w:val="Compact"/>
      </w:pPr>
      <w:r>
        <w:rPr>
          <w:bCs/>
          <w:b/>
        </w:rPr>
        <w:t xml:space="preserve">Policy Design and Evaluation</w:t>
      </w:r>
      <w:r>
        <w:t xml:space="preserve">: Economists collaborate with the Chilean government to design fiscal policies that balance public spending with long-term economic stability. For example, in Santiago, economists have been instrumental in crafting social programs that target vulnerable populations while ensuring fiscal sustainability.</w:t>
      </w:r>
    </w:p>
    <w:p>
      <w:pPr>
        <w:numPr>
          <w:ilvl w:val="0"/>
          <w:numId w:val="1001"/>
        </w:numPr>
        <w:pStyle w:val="Compact"/>
      </w:pPr>
      <w:r>
        <w:rPr>
          <w:bCs/>
          <w:b/>
        </w:rPr>
        <w:t xml:space="preserve">Economic Education and Research</w:t>
      </w:r>
      <w:r>
        <w:t xml:space="preserve">: Universities such as Universidad de Chile and Pontificia Universidad Católica de Chile host renowned Economics departments where Economists conduct research on regional disparities and global trade dynamics. Their work informs both local policy and international academic discourse.</w:t>
      </w:r>
    </w:p>
    <w:p>
      <w:pPr>
        <w:numPr>
          <w:ilvl w:val="0"/>
          <w:numId w:val="1001"/>
        </w:numPr>
        <w:pStyle w:val="Compact"/>
      </w:pPr>
      <w:r>
        <w:rPr>
          <w:bCs/>
          <w:b/>
        </w:rPr>
        <w:t xml:space="preserve">Private Sector Advisory</w:t>
      </w:r>
      <w:r>
        <w:t xml:space="preserve">: Many Economists in Santiago work as consultants, advising businesses on market trends, risk management, and investment strategies. This private-sector engagement ensures that economic insights are applied to real-world challenges, fostering innovation and competitiveness.</w:t>
      </w:r>
    </w:p>
    <w:p>
      <w:r>
        <w:pict>
          <v:rect style="width:0;height:1.5pt" o:hralign="center" o:hrstd="t" o:hr="t"/>
        </w:pict>
      </w:r>
    </w:p>
    <w:bookmarkEnd w:id="24"/>
    <w:bookmarkStart w:id="25" w:name="X86c37eb6e9c3b4790953ee45ba735690fe1bb14"/>
    <w:p>
      <w:pPr>
        <w:pStyle w:val="Heading2"/>
      </w:pPr>
      <w:r>
        <w:t xml:space="preserve">Challenges Faced by Economists in Chile Santiago</w:t>
      </w:r>
    </w:p>
    <w:p>
      <w:pPr>
        <w:pStyle w:val="FirstParagraph"/>
      </w:pPr>
      <w:r>
        <w:t xml:space="preserve">Despite their critical role, Economists in Chile Santiago face unique challenges. These include:</w:t>
      </w:r>
    </w:p>
    <w:p>
      <w:pPr>
        <w:numPr>
          <w:ilvl w:val="0"/>
          <w:numId w:val="1002"/>
        </w:numPr>
        <w:pStyle w:val="Compact"/>
      </w:pPr>
      <w:r>
        <w:t xml:space="preserve">Data Limitations**: Incomplete or delayed economic data can hinder the accuracy of policy recommendations.</w:t>
      </w:r>
    </w:p>
    <w:p>
      <w:pPr>
        <w:numPr>
          <w:ilvl w:val="0"/>
          <w:numId w:val="1002"/>
        </w:numPr>
        <w:pStyle w:val="Compact"/>
      </w:pPr>
      <w:r>
        <w:t xml:space="preserve">Political Dynamics**: Economic policies are often influenced by political agendas, requiring Economists to balance scientific rigor with pragmatic compromise.</w:t>
      </w:r>
    </w:p>
    <w:p>
      <w:pPr>
        <w:numPr>
          <w:ilvl w:val="0"/>
          <w:numId w:val="1002"/>
        </w:numPr>
        <w:pStyle w:val="Compact"/>
      </w:pPr>
      <w:r>
        <w:t xml:space="preserve">Global Uncertainties**: Shocks such as pandemics, trade wars, or climate events demand rapid adaptation of economic strategies.</w:t>
      </w:r>
    </w:p>
    <w:p>
      <w:r>
        <w:pict>
          <v:rect style="width:0;height:1.5pt" o:hralign="center" o:hrstd="t" o:hr="t"/>
        </w:pict>
      </w:r>
    </w:p>
    <w:bookmarkEnd w:id="25"/>
    <w:bookmarkStart w:id="26" w:name="X10df8af814ce33d63da56b326d9d76652e2bdfa"/>
    <w:p>
      <w:pPr>
        <w:pStyle w:val="Heading2"/>
      </w:pPr>
      <w:r>
        <w:t xml:space="preserve">Case Study: The Impact of Economists on Santiago's Public Transit System</w:t>
      </w:r>
    </w:p>
    <w:p>
      <w:pPr>
        <w:pStyle w:val="FirstParagraph"/>
      </w:pPr>
      <w:r>
        <w:t xml:space="preserve">A notable example of an Economist's influence in Chile Santiago is the redesign of the city's public transit system. By analyzing cost-benefit ratios and ridership trends, Economists helped justify investments in metro expansions and bus rapid transit (BRT) networks. Their work reduced traffic congestion, improved air quality, and enhanced mobility for low-income residents—a testament to the transformative potential of economic analysis.</w:t>
      </w:r>
    </w:p>
    <w:p>
      <w:r>
        <w:pict>
          <v:rect style="width:0;height:1.5pt" o:hralign="center" o:hrstd="t" o:hr="t"/>
        </w:pict>
      </w:r>
    </w:p>
    <w:bookmarkEnd w:id="26"/>
    <w:bookmarkStart w:id="27" w:name="conclusion"/>
    <w:p>
      <w:pPr>
        <w:pStyle w:val="Heading2"/>
      </w:pPr>
      <w:r>
        <w:t xml:space="preserve">Conclusion</w:t>
      </w:r>
    </w:p>
    <w:p>
      <w:pPr>
        <w:pStyle w:val="FirstParagraph"/>
      </w:pPr>
      <w:r>
        <w:t xml:space="preserve">This Undergraduate Thesis underscores the indispensable role of Economists in Chile Santiago. Through their expertise in policy design, education, and private-sector advisory, they address both local and global economic challenges. As Santiago continues to evolve as a key player in Latin America's economy, the contributions of Economists will remain central to its development trajectory. Future research should explore the intersection of Economics with emerging technologies such as artificial intelligence and blockchain, ensuring that Chile Santiago remains at the forefront of economic innovation.</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1. Ministry of Economy, Chile. (2023). *Economic Development in Santiago Metropolitan Region*.</w:t>
      </w:r>
      <w:r>
        <w:br/>
      </w:r>
      <w:r>
        <w:t xml:space="preserve">2. Universidad de Chile, Department of Economics. (2023). *Annual Research Report on Regional Disparities*.</w:t>
      </w:r>
      <w:r>
        <w:br/>
      </w:r>
      <w:r>
        <w:t xml:space="preserve">3. International Monetary Fund (IMF). (2023). *Chile's Economic Outlook: Challenges and Opportunities in Santiago*.</w:t>
      </w:r>
    </w:p>
    <w:p>
      <w:pPr>
        <w:pStyle w:val="BodyText"/>
      </w:pPr>
      <w:r>
        <w:rPr>
          <w:iCs/>
          <w:i/>
        </w:rPr>
        <w:t xml:space="preserve">Prepared by [Your Name], Undergraduate Student in Economics, Universidad de Chile, Santiago, Chile.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Economist in Chile Santiago</dc:title>
  <dc:creator/>
  <dc:language>en</dc:language>
  <cp:keywords/>
  <dcterms:created xsi:type="dcterms:W3CDTF">2026-07-23T08:02:55Z</dcterms:created>
  <dcterms:modified xsi:type="dcterms:W3CDTF">2026-07-23T08:02:55Z</dcterms:modified>
</cp:coreProperties>
</file>

<file path=docProps/custom.xml><?xml version="1.0" encoding="utf-8"?>
<Properties xmlns="http://schemas.openxmlformats.org/officeDocument/2006/custom-properties" xmlns:vt="http://schemas.openxmlformats.org/officeDocument/2006/docPropsVTypes"/>
</file>