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r>
        <w:t xml:space="preserve"> </w:t>
      </w:r>
      <w:r>
        <w:t xml:space="preserve">India</w:t>
      </w:r>
    </w:p>
    <w:p>
      <w:pPr>
        <w:pStyle w:val="FirstParagraph"/>
      </w:pPr>
      <w:r>
        <w:t xml:space="preserve">```html</w:t>
      </w:r>
    </w:p>
    <w:bookmarkStart w:id="29" w:name="X64d5d61fce1b79ec615f8f3e2d2536a82bd24a2"/>
    <w:p>
      <w:pPr>
        <w:pStyle w:val="Heading1"/>
      </w:pPr>
      <w:r>
        <w:t xml:space="preserve">Undergraduate Thesis on the Role of Economists in Economic Development: A Case Study of Bangalore, India</w:t>
      </w:r>
    </w:p>
    <w:bookmarkStart w:id="20" w:name="abstract"/>
    <w:p>
      <w:pPr>
        <w:pStyle w:val="Heading2"/>
      </w:pPr>
      <w:r>
        <w:t xml:space="preserve">Abstract</w:t>
      </w:r>
    </w:p>
    <w:p>
      <w:pPr>
        <w:pStyle w:val="FirstParagraph"/>
      </w:pPr>
      <w:r>
        <w:t xml:space="preserve">This Undergraduate Thesis explores the critical role played by economists in shaping economic policies and fostering sustainable development in Bangalore, India. As a major economic hub and one of India’s fastest-growing cities, Bangalore presents unique challenges and opportunities for economists working in academia, government, and private sectors. The study analyzes how Economists contribute to addressing urbanization issues, income inequality, technological innovation integration into the economy (particularly in IT), and sustainable resource management. By examining case studies from local institutions such as the Indian Institute of Management (IIM) Bangalore and policy think tanks like the National Council of Applied Economic Research (NCAER), this thesis highlights how economic theories are applied to real-world scenarios in India’s tech capital. The research also emphasizes the importance of interdisciplinary collaboration and data-driven policymaking to ensure equitable growth in Bangalore.</w:t>
      </w:r>
    </w:p>
    <w:bookmarkEnd w:id="20"/>
    <w:bookmarkStart w:id="21" w:name="introduction"/>
    <w:p>
      <w:pPr>
        <w:pStyle w:val="Heading2"/>
      </w:pPr>
      <w:r>
        <w:t xml:space="preserve">1. Introduction</w:t>
      </w:r>
    </w:p>
    <w:p>
      <w:pPr>
        <w:pStyle w:val="FirstParagraph"/>
      </w:pPr>
      <w:r>
        <w:t xml:space="preserve">Bangalore, often referred to as the "Silicon Valley of India," is a microcosm of India’s economic transformation over the past three decades. The city's rapid urbanization, coupled with its dominance in the information technology (IT) and biotechnology sectors, has created a dynamic environment where Economists play a pivotal role in guiding policy decisions. This Undergraduate Thesis aims to explore how Economists contribute to addressing both local and national economic challenges while ensuring sustainable development in Bangalore. The study is particularly relevant for undergraduate students pursuing economics, as it bridges theoretical knowledge with practical applications in one of India’s most economically vibrant regions.</w:t>
      </w:r>
    </w:p>
    <w:bookmarkEnd w:id="21"/>
    <w:bookmarkStart w:id="22" w:name="X70d7a1fce132d4777c970d6a6741f05cf94045a"/>
    <w:p>
      <w:pPr>
        <w:pStyle w:val="Heading2"/>
      </w:pPr>
      <w:r>
        <w:t xml:space="preserve">2. The Role of Economists in Bangalore’s Economy</w:t>
      </w:r>
    </w:p>
    <w:p>
      <w:pPr>
        <w:pStyle w:val="FirstParagraph"/>
      </w:pPr>
      <w:r>
        <w:t xml:space="preserve">Economists in Bangalore operate across diverse sectors, including academia, government policymaking, private consulting firms, and research institutions. Their work revolves around analyzing economic data to inform decisions on employment policies, infrastructure development, taxation reforms, and urban planning. For instance:</w:t>
      </w:r>
    </w:p>
    <w:p>
      <w:pPr>
        <w:numPr>
          <w:ilvl w:val="0"/>
          <w:numId w:val="1001"/>
        </w:numPr>
        <w:pStyle w:val="Compact"/>
      </w:pPr>
      <w:r>
        <w:rPr>
          <w:bCs/>
          <w:b/>
        </w:rPr>
        <w:t xml:space="preserve">Academic Institutions:</w:t>
      </w:r>
      <w:r>
        <w:t xml:space="preserve"> </w:t>
      </w:r>
      <w:r>
        <w:t xml:space="preserve">Economists at universities like the University of Bangalore (now Bengaluru) and IIM Bangalore conduct research on labor market trends, technology-driven economic growth, and poverty alleviation strategies. Their studies often influence national policy debates on education and skill development.</w:t>
      </w:r>
    </w:p>
    <w:p>
      <w:pPr>
        <w:numPr>
          <w:ilvl w:val="0"/>
          <w:numId w:val="1001"/>
        </w:numPr>
        <w:pStyle w:val="Compact"/>
      </w:pPr>
      <w:r>
        <w:rPr>
          <w:bCs/>
          <w:b/>
        </w:rPr>
        <w:t xml:space="preserve">Government Agencies:</w:t>
      </w:r>
      <w:r>
        <w:t xml:space="preserve"> </w:t>
      </w:r>
      <w:r>
        <w:t xml:space="preserve">Policymakers in the Karnataka state government rely on Economists to draft budgets, design social welfare programs (e.g., subsidies for small businesses), and manage fiscal policies that balance industrial growth with environmental sustainability.</w:t>
      </w:r>
    </w:p>
    <w:p>
      <w:pPr>
        <w:numPr>
          <w:ilvl w:val="0"/>
          <w:numId w:val="1001"/>
        </w:numPr>
        <w:pStyle w:val="Compact"/>
      </w:pPr>
      <w:r>
        <w:rPr>
          <w:bCs/>
          <w:b/>
        </w:rPr>
        <w:t xml:space="preserve">Private Sector:</w:t>
      </w:r>
      <w:r>
        <w:t xml:space="preserve"> </w:t>
      </w:r>
      <w:r>
        <w:t xml:space="preserve">Consulting firms like McKinsey &amp; Company and Deloitte employ Economists to advise startups, multinational corporations, and investors on market entry strategies in Bangalore’s booming IT sector.</w:t>
      </w:r>
    </w:p>
    <w:bookmarkEnd w:id="22"/>
    <w:bookmarkStart w:id="23" w:name="X905afa32d27c032c0b3e038d8c103d6488ba02a"/>
    <w:p>
      <w:pPr>
        <w:pStyle w:val="Heading2"/>
      </w:pPr>
      <w:r>
        <w:t xml:space="preserve">3. Case Study: Addressing Income Inequality in Bangalore</w:t>
      </w:r>
    </w:p>
    <w:p>
      <w:pPr>
        <w:pStyle w:val="FirstParagraph"/>
      </w:pPr>
      <w:r>
        <w:t xml:space="preserve">Bangalore’s rapid economic growth has exacerbated income inequality, with a significant portion of the population still living below the poverty line despite the city’s global stature. Economists in India Bangalore have been instrumental in designing interventions to address this disparity. For example:</w:t>
      </w:r>
    </w:p>
    <w:p>
      <w:pPr>
        <w:numPr>
          <w:ilvl w:val="0"/>
          <w:numId w:val="1002"/>
        </w:numPr>
        <w:pStyle w:val="Compact"/>
      </w:pPr>
      <w:r>
        <w:rPr>
          <w:bCs/>
          <w:b/>
        </w:rPr>
        <w:t xml:space="preserve">Poverty Alleviation Programs:</w:t>
      </w:r>
      <w:r>
        <w:t xml:space="preserve"> </w:t>
      </w:r>
      <w:r>
        <w:t xml:space="preserve">Researchers at NCAER have proposed targeted subsidies for low-income households, emphasizing universal basic income (UBI) trials to mitigate the effects of economic shocks caused by global supply chain disruptions.</w:t>
      </w:r>
    </w:p>
    <w:p>
      <w:pPr>
        <w:numPr>
          <w:ilvl w:val="0"/>
          <w:numId w:val="1002"/>
        </w:numPr>
        <w:pStyle w:val="Compact"/>
      </w:pPr>
      <w:r>
        <w:rPr>
          <w:bCs/>
          <w:b/>
        </w:rPr>
        <w:t xml:space="preserve">Labor Market Reforms:</w:t>
      </w:r>
      <w:r>
        <w:t xml:space="preserve"> </w:t>
      </w:r>
      <w:r>
        <w:t xml:space="preserve">Economists from the Indian Institute of Labour Economics (IILE) have advocated for stricter regulations on gig economy platforms in Bangalore, ensuring fair wages and social security benefits for informal workers.</w:t>
      </w:r>
    </w:p>
    <w:bookmarkEnd w:id="23"/>
    <w:bookmarkStart w:id="24" w:name="X965444f394a27b34862670ab13a391b93e8217e"/>
    <w:p>
      <w:pPr>
        <w:pStyle w:val="Heading2"/>
      </w:pPr>
      <w:r>
        <w:t xml:space="preserve">4. Challenges Faced by Economists in India Bangalore</w:t>
      </w:r>
    </w:p>
    <w:p>
      <w:pPr>
        <w:pStyle w:val="FirstParagraph"/>
      </w:pPr>
      <w:r>
        <w:t xml:space="preserve">Despite their contributions, Economists working in India Bangalore face several challenges:</w:t>
      </w:r>
    </w:p>
    <w:p>
      <w:pPr>
        <w:numPr>
          <w:ilvl w:val="0"/>
          <w:numId w:val="1003"/>
        </w:numPr>
        <w:pStyle w:val="Compact"/>
      </w:pPr>
      <w:r>
        <w:rPr>
          <w:bCs/>
          <w:b/>
        </w:rPr>
        <w:t xml:space="preserve">Data Collection Limitations:</w:t>
      </w:r>
      <w:r>
        <w:t xml:space="preserve"> </w:t>
      </w:r>
      <w:r>
        <w:t xml:space="preserve">Rapid urbanization has made it difficult to collect accurate and up-to-date socioeconomic data, hindering evidence-based policymaking.</w:t>
      </w:r>
    </w:p>
    <w:p>
      <w:pPr>
        <w:numPr>
          <w:ilvl w:val="0"/>
          <w:numId w:val="1003"/>
        </w:numPr>
        <w:pStyle w:val="Compact"/>
      </w:pPr>
      <w:r>
        <w:rPr>
          <w:bCs/>
          <w:b/>
        </w:rPr>
        <w:t xml:space="preserve">Policy Implementation Gaps:</w:t>
      </w:r>
      <w:r>
        <w:t xml:space="preserve"> </w:t>
      </w:r>
      <w:r>
        <w:t xml:space="preserve">Proposed economic policies often fail to account for the complexities of Bangalore’s diverse population, leading to uneven outcomes.</w:t>
      </w:r>
    </w:p>
    <w:p>
      <w:pPr>
        <w:numPr>
          <w:ilvl w:val="0"/>
          <w:numId w:val="1003"/>
        </w:numPr>
        <w:pStyle w:val="Compact"/>
      </w:pPr>
      <w:r>
        <w:rPr>
          <w:bCs/>
          <w:b/>
        </w:rPr>
        <w:t xml:space="preserve">Technological Disruption:</w:t>
      </w:r>
      <w:r>
        <w:t xml:space="preserve"> </w:t>
      </w:r>
      <w:r>
        <w:t xml:space="preserve">The rise of AI and automation in the IT sector has created new uncertainties for economists, requiring continuous adaptation of traditional models.</w:t>
      </w:r>
    </w:p>
    <w:bookmarkEnd w:id="24"/>
    <w:bookmarkStart w:id="25" w:name="X350adc8d3c0b8695685dbddf5a6cb4a95bd78a8"/>
    <w:p>
      <w:pPr>
        <w:pStyle w:val="Heading2"/>
      </w:pPr>
      <w:r>
        <w:t xml:space="preserve">5. Opportunities for Future Research and Collaboration</w:t>
      </w:r>
    </w:p>
    <w:p>
      <w:pPr>
        <w:pStyle w:val="FirstParagraph"/>
      </w:pPr>
      <w:r>
        <w:t xml:space="preserve">The Undergraduate Thesis underscores the need for interdisciplinary collaboration between Economists, urban planners, technologists, and social scientists in India Bangalore. Emerging areas of research include:</w:t>
      </w:r>
    </w:p>
    <w:p>
      <w:pPr>
        <w:numPr>
          <w:ilvl w:val="0"/>
          <w:numId w:val="1004"/>
        </w:numPr>
        <w:pStyle w:val="Compact"/>
      </w:pPr>
      <w:r>
        <w:rPr>
          <w:bCs/>
          <w:b/>
        </w:rPr>
        <w:t xml:space="preserve">Climate Economics:</w:t>
      </w:r>
      <w:r>
        <w:t xml:space="preserve"> </w:t>
      </w:r>
      <w:r>
        <w:t xml:space="preserve">Assessing the economic impact of climate change on Bangalore’s water resources and agriculture sector.</w:t>
      </w:r>
    </w:p>
    <w:p>
      <w:pPr>
        <w:numPr>
          <w:ilvl w:val="0"/>
          <w:numId w:val="1004"/>
        </w:numPr>
        <w:pStyle w:val="Compact"/>
      </w:pPr>
      <w:r>
        <w:rPr>
          <w:bCs/>
          <w:b/>
        </w:rPr>
        <w:t xml:space="preserve">Digital Economy Integration:</w:t>
      </w:r>
      <w:r>
        <w:t xml:space="preserve"> </w:t>
      </w:r>
      <w:r>
        <w:t xml:space="preserve">Studying how blockchain technology and decentralized finance (DeFi) can be leveraged to promote financial inclusion in rural Bangalore.</w:t>
      </w:r>
    </w:p>
    <w:p>
      <w:pPr>
        <w:numPr>
          <w:ilvl w:val="0"/>
          <w:numId w:val="1004"/>
        </w:numPr>
        <w:pStyle w:val="Compact"/>
      </w:pPr>
      <w:r>
        <w:rPr>
          <w:bCs/>
          <w:b/>
        </w:rPr>
        <w:t xml:space="preserve">Educational Equity:</w:t>
      </w:r>
      <w:r>
        <w:t xml:space="preserve"> </w:t>
      </w:r>
      <w:r>
        <w:t xml:space="preserve">Designing economic models to improve access to quality education for marginalized communities in the city’s informal settlements.</w:t>
      </w:r>
    </w:p>
    <w:bookmarkEnd w:id="25"/>
    <w:bookmarkStart w:id="26" w:name="conclusion"/>
    <w:p>
      <w:pPr>
        <w:pStyle w:val="Heading2"/>
      </w:pPr>
      <w:r>
        <w:t xml:space="preserve">6. Conclusion</w:t>
      </w:r>
    </w:p>
    <w:p>
      <w:pPr>
        <w:pStyle w:val="FirstParagraph"/>
      </w:pPr>
      <w:r>
        <w:t xml:space="preserve">In conclusion, Economists are indispensable stakeholders in India Bangalore’s journey toward sustainable and inclusive growth. Their work spans from analyzing the economic implications of urbanization to designing policies that address income inequality and technological disruption. This Undergraduate Thesis highlights the importance of equipping future economists with skills tailored to Bangalore’s unique socio-economic landscape, ensuring they can contribute meaningfully to both local and national development agendas. As Bangalore continues to evolve as India’s economic engine, the role of Economists in shaping its trajectory will remain critical.</w:t>
      </w:r>
    </w:p>
    <w:bookmarkEnd w:id="26"/>
    <w:bookmarkStart w:id="27" w:name="references"/>
    <w:p>
      <w:pPr>
        <w:pStyle w:val="Heading2"/>
      </w:pPr>
      <w:r>
        <w:t xml:space="preserve">References</w:t>
      </w:r>
    </w:p>
    <w:p>
      <w:pPr>
        <w:numPr>
          <w:ilvl w:val="0"/>
          <w:numId w:val="1005"/>
        </w:numPr>
        <w:pStyle w:val="Compact"/>
      </w:pPr>
      <w:r>
        <w:t xml:space="preserve">Bangalore Development Authority (BDA). (2023). *Economic Growth and Urbanization Trends in Bangalore.*</w:t>
      </w:r>
    </w:p>
    <w:p>
      <w:pPr>
        <w:numPr>
          <w:ilvl w:val="0"/>
          <w:numId w:val="1005"/>
        </w:numPr>
        <w:pStyle w:val="Compact"/>
      </w:pPr>
      <w:r>
        <w:t xml:space="preserve">National Council of Applied Economic Research (NCAER). (2023). *Poverty Alleviation Strategies for Metropolitan Cities: A Case Study of Bangalore.*</w:t>
      </w:r>
    </w:p>
    <w:p>
      <w:pPr>
        <w:numPr>
          <w:ilvl w:val="0"/>
          <w:numId w:val="1005"/>
        </w:numPr>
        <w:pStyle w:val="Compact"/>
      </w:pPr>
      <w:r>
        <w:t xml:space="preserve">Indian Institute of Management, Bangalore. (2023). *Annual Report on Labor Market Reforms in the Gig Economy.*</w:t>
      </w:r>
    </w:p>
    <w:bookmarkEnd w:id="27"/>
    <w:bookmarkStart w:id="28" w:name="appendices"/>
    <w:p>
      <w:pPr>
        <w:pStyle w:val="Heading2"/>
      </w:pPr>
      <w:r>
        <w:t xml:space="preserve">Appendices</w:t>
      </w:r>
    </w:p>
    <w:p>
      <w:pPr>
        <w:pStyle w:val="FirstParagraph"/>
      </w:pPr>
      <w:r>
        <w:rPr>
          <w:iCs/>
          <w:i/>
        </w:rPr>
        <w:t xml:space="preserve">(Include supplementary data, charts, or survey results relevant to the study if applicable.)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Economists in Economic Development: A Case Study of Bangalore, India</dc:title>
  <dc:creator/>
  <dc:language>en</dc:language>
  <cp:keywords/>
  <dcterms:created xsi:type="dcterms:W3CDTF">2026-07-23T20:03:36Z</dcterms:created>
  <dcterms:modified xsi:type="dcterms:W3CDTF">2026-07-23T20:03:36Z</dcterms:modified>
</cp:coreProperties>
</file>

<file path=docProps/custom.xml><?xml version="1.0" encoding="utf-8"?>
<Properties xmlns="http://schemas.openxmlformats.org/officeDocument/2006/custom-properties" xmlns:vt="http://schemas.openxmlformats.org/officeDocument/2006/docPropsVTypes"/>
</file>