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Italy's</w:t>
      </w:r>
      <w:r>
        <w:t xml:space="preserve"> </w:t>
      </w:r>
      <w:r>
        <w:t xml:space="preserve">Economic</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5550337035c4e64b08881cee1b3e7ca1b096e7a"/>
    <w:p>
      <w:pPr>
        <w:pStyle w:val="Heading1"/>
      </w:pPr>
      <w:r>
        <w:t xml:space="preserve">Undergraduate Thesis: The Role of Economists in Italy's Economic Development with a Focus on Naples</w:t>
      </w:r>
    </w:p>
    <w:bookmarkStart w:id="20" w:name="abstract"/>
    <w:p>
      <w:pPr>
        <w:pStyle w:val="Heading2"/>
      </w:pPr>
      <w:r>
        <w:t xml:space="preserve">Abstract</w:t>
      </w:r>
    </w:p>
    <w:p>
      <w:pPr>
        <w:pStyle w:val="FirstParagraph"/>
      </w:pPr>
      <w:r>
        <w:t xml:space="preserve">This Undergraduate Thesis explores the significance of economists in shaping economic policies and strategies within the context of Italy, with a specific focus on Naples. As a major economic and cultural hub in southern Italy, Naples presents unique challenges and opportunities for economists working to address regional disparities, urban development, and sustainable growth. This study examines historical influences on economic thought in Naples, contemporary issues facing the region's economy, and the role of economists in fostering innovation and policy reform.</w:t>
      </w:r>
    </w:p>
    <w:bookmarkEnd w:id="20"/>
    <w:bookmarkStart w:id="21" w:name="introduction"/>
    <w:p>
      <w:pPr>
        <w:pStyle w:val="Heading2"/>
      </w:pPr>
      <w:r>
        <w:t xml:space="preserve">1. Introduction</w:t>
      </w:r>
    </w:p>
    <w:p>
      <w:pPr>
        <w:pStyle w:val="FirstParagraph"/>
      </w:pPr>
      <w:r>
        <w:t xml:space="preserve">Naples, located in southern Italy, has long been a center of trade, culture, and political influence. However, its economic development has historically lagged behind northern regions like Lombardy or Emilia-Romagna. This disparity has made Naples a focal point for economists seeking to understand the complexities of regional inequality and to devise solutions that align with both national and European Union (EU) priorities. As an Undergraduate Thesis, this document aims to analyze how economists contribute to addressing these challenges while considering the socio-economic fabric of Naples.</w:t>
      </w:r>
    </w:p>
    <w:bookmarkEnd w:id="21"/>
    <w:bookmarkStart w:id="22" w:name="X1012f7eef8b2c86032c9c34fad5dac7865316cc"/>
    <w:p>
      <w:pPr>
        <w:pStyle w:val="Heading2"/>
      </w:pPr>
      <w:r>
        <w:t xml:space="preserve">2. Historical Context of Economic Thought in Naples</w:t>
      </w:r>
    </w:p>
    <w:p>
      <w:pPr>
        <w:pStyle w:val="FirstParagraph"/>
      </w:pPr>
      <w:r>
        <w:t xml:space="preserve">The economic history of Naples dates back to ancient times, with its port serving as a critical node in Mediterranean trade. However, modern economic thought in the region gained traction during the 19th and 20th centuries, influenced by broader Italian unification efforts and industrialization. Economists such as Vilfredo Pareto (though not originally from Naples) have contributed to theories that are now applied to regional development projects in southern Italy.</w:t>
      </w:r>
    </w:p>
    <w:p>
      <w:pPr>
        <w:pStyle w:val="BodyText"/>
      </w:pPr>
      <w:r>
        <w:t xml:space="preserve">Naples' strategic location made it a target for foreign investment and colonial influence, yet its economy remained largely agrarian until the mid-20th century. Post-war reconstruction efforts highlighted the need for economists to design policies that could integrate Naples into Italy's national economic framework while addressing localized issues such as unemployment and infrastructure deficits.</w:t>
      </w:r>
    </w:p>
    <w:bookmarkEnd w:id="22"/>
    <w:bookmarkStart w:id="23" w:name="X81db7d25e62236c2611a3cac529910a7c9655db"/>
    <w:p>
      <w:pPr>
        <w:pStyle w:val="Heading2"/>
      </w:pPr>
      <w:r>
        <w:t xml:space="preserve">3. The Role of Economists in Contemporary Italy's Economy</w:t>
      </w:r>
    </w:p>
    <w:p>
      <w:pPr>
        <w:pStyle w:val="FirstParagraph"/>
      </w:pPr>
      <w:r>
        <w:t xml:space="preserve">In recent decades, economists have played a pivotal role in shaping Italy's economic trajectory, particularly in regions like Naples where structural challenges persist. Their work spans public policy, academic research, and private sector consulting. For instance, economists at institutions such as the University of Naples Federico II often collaborate with local governments to address issues like tourism diversification, industrial modernization, and urban planning.</w:t>
      </w:r>
    </w:p>
    <w:p>
      <w:pPr>
        <w:pStyle w:val="BodyText"/>
      </w:pPr>
      <w:r>
        <w:t xml:space="preserve">Key areas of focus for economists in Naples include:</w:t>
      </w:r>
    </w:p>
    <w:p>
      <w:pPr>
        <w:numPr>
          <w:ilvl w:val="0"/>
          <w:numId w:val="1001"/>
        </w:numPr>
        <w:pStyle w:val="Compact"/>
      </w:pPr>
      <w:r>
        <w:rPr>
          <w:bCs/>
          <w:b/>
        </w:rPr>
        <w:t xml:space="preserve">Regional Disparities:</w:t>
      </w:r>
      <w:r>
        <w:t xml:space="preserve"> </w:t>
      </w:r>
      <w:r>
        <w:t xml:space="preserve">Addressing income gaps between northern and southern Italy through targeted investment strategies.</w:t>
      </w:r>
    </w:p>
    <w:p>
      <w:pPr>
        <w:numPr>
          <w:ilvl w:val="0"/>
          <w:numId w:val="1001"/>
        </w:numPr>
        <w:pStyle w:val="Compact"/>
      </w:pPr>
      <w:r>
        <w:rPr>
          <w:bCs/>
          <w:b/>
        </w:rPr>
        <w:t xml:space="preserve">Sustainable Development:</w:t>
      </w:r>
      <w:r>
        <w:t xml:space="preserve"> </w:t>
      </w:r>
      <w:r>
        <w:t xml:space="preserve">Promoting green energy initiatives and eco-tourism to reduce reliance on traditional industries.</w:t>
      </w:r>
    </w:p>
    <w:p>
      <w:pPr>
        <w:numPr>
          <w:ilvl w:val="0"/>
          <w:numId w:val="1001"/>
        </w:numPr>
        <w:pStyle w:val="Compact"/>
      </w:pPr>
      <w:r>
        <w:rPr>
          <w:bCs/>
          <w:b/>
        </w:rPr>
        <w:t xml:space="preserve">Youth Employment:</w:t>
      </w:r>
      <w:r>
        <w:t xml:space="preserve"> </w:t>
      </w:r>
      <w:r>
        <w:t xml:space="preserve">Designing programs to combat high youth unemployment rates in the region.</w:t>
      </w:r>
    </w:p>
    <w:bookmarkEnd w:id="23"/>
    <w:bookmarkStart w:id="24" w:name="challenges-faced-by-economists-in-naples"/>
    <w:p>
      <w:pPr>
        <w:pStyle w:val="Heading2"/>
      </w:pPr>
      <w:r>
        <w:t xml:space="preserve">4. Challenges Faced by Economists in Naples</w:t>
      </w:r>
    </w:p>
    <w:p>
      <w:pPr>
        <w:pStyle w:val="FirstParagraph"/>
      </w:pPr>
      <w:r>
        <w:t xml:space="preserve">Despite their efforts, economists working in Naples face several challenges unique to the region. These include:</w:t>
      </w:r>
    </w:p>
    <w:p>
      <w:pPr>
        <w:numPr>
          <w:ilvl w:val="0"/>
          <w:numId w:val="1002"/>
        </w:numPr>
        <w:pStyle w:val="Compact"/>
      </w:pPr>
      <w:r>
        <w:rPr>
          <w:bCs/>
          <w:b/>
        </w:rPr>
        <w:t xml:space="preserve">Bureaucratic Hurdles:</w:t>
      </w:r>
      <w:r>
        <w:t xml:space="preserve"> </w:t>
      </w:r>
      <w:r>
        <w:t xml:space="preserve">Complex administrative procedures can delay implementation of economic reforms.</w:t>
      </w:r>
    </w:p>
    <w:p>
      <w:pPr>
        <w:numPr>
          <w:ilvl w:val="0"/>
          <w:numId w:val="1002"/>
        </w:numPr>
        <w:pStyle w:val="Compact"/>
      </w:pPr>
      <w:r>
        <w:rPr>
          <w:bCs/>
          <w:b/>
        </w:rPr>
        <w:t xml:space="preserve">Funding Constraints:</w:t>
      </w:r>
      <w:r>
        <w:t xml:space="preserve"> </w:t>
      </w:r>
      <w:r>
        <w:t xml:space="preserve">Limited public and private investment in innovation and infrastructure projects.</w:t>
      </w:r>
    </w:p>
    <w:p>
      <w:pPr>
        <w:numPr>
          <w:ilvl w:val="0"/>
          <w:numId w:val="1002"/>
        </w:numPr>
        <w:pStyle w:val="Compact"/>
      </w:pPr>
      <w:r>
        <w:rPr>
          <w:bCs/>
          <w:b/>
        </w:rPr>
        <w:t xml:space="preserve">Socio-Cultural Resistance:</w:t>
      </w:r>
      <w:r>
        <w:t xml:space="preserve"> </w:t>
      </w:r>
      <w:r>
        <w:t xml:space="preserve">Traditional industries and local populations may resist changes proposed by economists, particularly those involving technological disruption or shifts in labor markets.</w:t>
      </w:r>
    </w:p>
    <w:p>
      <w:pPr>
        <w:pStyle w:val="FirstParagraph"/>
      </w:pPr>
      <w:r>
        <w:t xml:space="preserve">To overcome these obstacles, economists often collaborate with sociologists, urban planners, and policymakers to design inclusive strategies that balance economic growth with social equity. For example, the "Naples Smart City" initiative has involved economists working alongside technologists to integrate data analytics into urban management systems.</w:t>
      </w:r>
    </w:p>
    <w:bookmarkEnd w:id="24"/>
    <w:bookmarkStart w:id="25" w:name="Xc2605c55b7911cacdd5e72976acf7156e36dbf6"/>
    <w:p>
      <w:pPr>
        <w:pStyle w:val="Heading2"/>
      </w:pPr>
      <w:r>
        <w:t xml:space="preserve">5. Case Study: The Impact of Economists on Naples' Tourism Sector</w:t>
      </w:r>
    </w:p>
    <w:p>
      <w:pPr>
        <w:pStyle w:val="FirstParagraph"/>
      </w:pPr>
      <w:r>
        <w:t xml:space="preserve">Naples is renowned for its historical sites, such as Pompeii and the Amalfi Coast, yet its tourism industry has struggled with seasonality and overtourism. Economists have been instrumental in addressing these issues through:</w:t>
      </w:r>
    </w:p>
    <w:p>
      <w:pPr>
        <w:numPr>
          <w:ilvl w:val="0"/>
          <w:numId w:val="1003"/>
        </w:numPr>
        <w:pStyle w:val="Compact"/>
      </w:pPr>
      <w:r>
        <w:t xml:space="preserve">Developing models to distribute tourist traffic more evenly throughout the year.</w:t>
      </w:r>
    </w:p>
    <w:p>
      <w:pPr>
        <w:numPr>
          <w:ilvl w:val="0"/>
          <w:numId w:val="1003"/>
        </w:numPr>
        <w:pStyle w:val="Compact"/>
      </w:pPr>
      <w:r>
        <w:t xml:space="preserve">Proposing tax incentives for small businesses in peripheral areas of the city.</w:t>
      </w:r>
    </w:p>
    <w:p>
      <w:pPr>
        <w:numPr>
          <w:ilvl w:val="0"/>
          <w:numId w:val="1003"/>
        </w:numPr>
        <w:pStyle w:val="Compact"/>
      </w:pPr>
      <w:r>
        <w:t xml:space="preserve">Analyzing global tourism trends to position Naples as a destination for niche markets (e.g., cultural heritage or wellness tourism).</w:t>
      </w:r>
    </w:p>
    <w:p>
      <w:pPr>
        <w:pStyle w:val="FirstParagraph"/>
      </w:pPr>
      <w:r>
        <w:t xml:space="preserve">These efforts have contributed to a gradual increase in visitor satisfaction and economic output, demonstrating the tangible impact of economists' work in the region.</w:t>
      </w:r>
    </w:p>
    <w:bookmarkEnd w:id="25"/>
    <w:bookmarkStart w:id="26" w:name="conclusion"/>
    <w:p>
      <w:pPr>
        <w:pStyle w:val="Heading2"/>
      </w:pPr>
      <w:r>
        <w:t xml:space="preserve">6. Conclusion</w:t>
      </w:r>
    </w:p>
    <w:p>
      <w:pPr>
        <w:pStyle w:val="FirstParagraph"/>
      </w:pPr>
      <w:r>
        <w:t xml:space="preserve">The role of economists in shaping Italy's economic landscape—particularly in cities like Naples—is both complex and vital. As an Undergraduate Thesis, this document has highlighted how economists navigate challenges specific to southern Italy while leveraging their expertise to drive sustainable growth. By addressing regional disparities, promoting innovation, and fostering collaboration across disciplines, economists are essential partners in Naples' journey toward economic resilience and prosperity.</w:t>
      </w:r>
    </w:p>
    <w:bookmarkEnd w:id="26"/>
    <w:bookmarkStart w:id="27" w:name="references"/>
    <w:p>
      <w:pPr>
        <w:pStyle w:val="Heading2"/>
      </w:pPr>
      <w:r>
        <w:t xml:space="preserve">References</w:t>
      </w:r>
    </w:p>
    <w:p>
      <w:pPr>
        <w:numPr>
          <w:ilvl w:val="0"/>
          <w:numId w:val="1004"/>
        </w:numPr>
        <w:pStyle w:val="Compact"/>
      </w:pPr>
      <w:r>
        <w:t xml:space="preserve">Bertola, L., &amp; Giannini, C. (2018). Regional Disparities in Italy: A Policy Perspective. *Journal of European Economic Studies*.</w:t>
      </w:r>
    </w:p>
    <w:p>
      <w:pPr>
        <w:numPr>
          <w:ilvl w:val="0"/>
          <w:numId w:val="1004"/>
        </w:numPr>
        <w:pStyle w:val="Compact"/>
      </w:pPr>
      <w:r>
        <w:t xml:space="preserve">University of Naples Federico II. (2023). *Economic Development in Southern Italy: A Case Study of Naples*. Retrieved from [unina.it](https://www.unina.it).</w:t>
      </w:r>
    </w:p>
    <w:p>
      <w:pPr>
        <w:numPr>
          <w:ilvl w:val="0"/>
          <w:numId w:val="1004"/>
        </w:numPr>
        <w:pStyle w:val="Compact"/>
      </w:pPr>
      <w:r>
        <w:t xml:space="preserve">European Commission. (2022). *Southern Italy's Economic Challenges and Opportunities*. Brussels.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Italy's Economic Development with a Focus on Naples</dc:title>
  <dc:creator/>
  <dc:language>en</dc:language>
  <cp:keywords/>
  <dcterms:created xsi:type="dcterms:W3CDTF">2026-07-21T05:16:52Z</dcterms:created>
  <dcterms:modified xsi:type="dcterms:W3CDTF">2026-07-21T05:16:52Z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