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Development</w:t>
      </w:r>
      <w:r>
        <w:t xml:space="preserve"> </w:t>
      </w:r>
      <w:r>
        <w:t xml:space="preserve">-</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d9c1eb88dd2832b602b2d8cf7f156e77dcdaa2e"/>
    <w:p>
      <w:pPr>
        <w:pStyle w:val="Heading1"/>
      </w:pPr>
      <w:r>
        <w:t xml:space="preserve">Undergraduate Thesis: The Role of Economists in Economic Development - A Case Study of the Ivory Coast, Abidjan</w:t>
      </w:r>
    </w:p>
    <w:bookmarkStart w:id="20" w:name="introduction"/>
    <w:p>
      <w:pPr>
        <w:pStyle w:val="Heading2"/>
      </w:pPr>
      <w:r>
        <w:t xml:space="preserve">Introduction</w:t>
      </w:r>
    </w:p>
    <w:p>
      <w:pPr>
        <w:pStyle w:val="FirstParagraph"/>
      </w:pPr>
      <w:r>
        <w:t xml:space="preserve">The Ivory Coast, particularly its economic capital Abidjan, has emerged as a critical hub for economic activity in West Africa. As the nation navigates challenges such as infrastructure gaps, income inequality, and reliance on primary commodities like cocoa and coffee, the role of economists in shaping policy and fostering sustainable development becomes increasingly vital. This undergraduate thesis explores the contributions of economists within Abidjan’s socio-economic landscape, analyzing their impact on policy formulation, poverty alleviation strategies, and regional economic integration. The study underscores how local expertise in economics can address unique challenges faced by Ivory Coast while aligning with global economic trends.</w:t>
      </w:r>
    </w:p>
    <w:bookmarkEnd w:id="20"/>
    <w:bookmarkStart w:id="21" w:name="literature-review"/>
    <w:p>
      <w:pPr>
        <w:pStyle w:val="Heading2"/>
      </w:pPr>
      <w:r>
        <w:t xml:space="preserve">Literature Review</w:t>
      </w:r>
    </w:p>
    <w:p>
      <w:pPr>
        <w:pStyle w:val="FirstParagraph"/>
      </w:pPr>
      <w:r>
        <w:t xml:space="preserve">Economists play a pivotal role in analyzing market dynamics, forecasting economic trends, and advising governments on fiscal and monetary policies. In developing economies like the Ivory Coast, their work is often intertwined with addressing structural issues such as unemployment, inflation, and limited access to capital. Scholars like Acemoglu (2010) emphasize that economic institutions shaped by expert analysis are crucial for long-term growth. In Abidjan’s context, economists have historically focused on agricultural reforms, urbanization challenges, and trade liberalization.</w:t>
      </w:r>
    </w:p>
    <w:p>
      <w:pPr>
        <w:pStyle w:val="BodyText"/>
      </w:pPr>
      <w:r>
        <w:t xml:space="preserve">Studies on West African economies highlight the importance of localized economic research. For instance, a 2018 report by the World Bank noted that Abidjan’s growth hinges on improving its logistics infrastructure and diversifying its export base. Economists in the region have advocated for investments in renewable energy and technology sectors, reflecting a shift from traditional economic models.</w:t>
      </w:r>
    </w:p>
    <w:bookmarkEnd w:id="21"/>
    <w:bookmarkStart w:id="22" w:name="methodology"/>
    <w:p>
      <w:pPr>
        <w:pStyle w:val="Heading2"/>
      </w:pPr>
      <w:r>
        <w:t xml:space="preserve">Methodology</w:t>
      </w:r>
    </w:p>
    <w:p>
      <w:pPr>
        <w:pStyle w:val="FirstParagraph"/>
      </w:pPr>
      <w:r>
        <w:t xml:space="preserve">This thesis employs a qualitative research approach, combining literature analysis with case studies of economists active in Abidjan. Primary sources include published works by Ivorian economists, policy documents from the Central Bank of West African States (BCEAO), and interviews with professionals working in academia and government agencies. The study focuses on Abidjan due to its status as a regional economic center, housing institutions such as the University of Cocody and the Institute for Economic Research.</w:t>
      </w:r>
    </w:p>
    <w:p>
      <w:pPr>
        <w:pStyle w:val="BodyText"/>
      </w:pPr>
      <w:r>
        <w:t xml:space="preserve">Data was gathered from 2015 to 2023, ensuring relevance to contemporary issues like post-election economic reforms and the impact of global pandemics on local markets. The analysis emphasizes how economists in Abidjan have adapted their methodologies to address both macroeconomic stability and microeconomic challenges, such as informal sector growth.</w:t>
      </w:r>
    </w:p>
    <w:bookmarkEnd w:id="22"/>
    <w:bookmarkStart w:id="26" w:name="Xf0d75d64ec5b6ee1aa6039b6377ba9e5090df65"/>
    <w:p>
      <w:pPr>
        <w:pStyle w:val="Heading2"/>
      </w:pPr>
      <w:r>
        <w:t xml:space="preserve">Key Contributions of Economists in Abidjan</w:t>
      </w:r>
    </w:p>
    <w:bookmarkStart w:id="23" w:name="policy-formulation-and-fiscal-reforms"/>
    <w:p>
      <w:pPr>
        <w:pStyle w:val="Heading3"/>
      </w:pPr>
      <w:r>
        <w:t xml:space="preserve">1. Policy Formulation and Fiscal Reforms</w:t>
      </w:r>
    </w:p>
    <w:p>
      <w:pPr>
        <w:pStyle w:val="FirstParagraph"/>
      </w:pPr>
      <w:r>
        <w:t xml:space="preserve">Economists in Abidjan have been instrumental in designing fiscal policies to stabilize the national currency, the CFA franc. For example, following political instability in 2010-2011, economists advised on austerity measures and public expenditure reviews to restore investor confidence. Their work contributed to a gradual recovery of GDP growth rates.</w:t>
      </w:r>
    </w:p>
    <w:bookmarkEnd w:id="23"/>
    <w:bookmarkStart w:id="24" w:name="poverty-reduction-strategies"/>
    <w:p>
      <w:pPr>
        <w:pStyle w:val="Heading3"/>
      </w:pPr>
      <w:r>
        <w:t xml:space="preserve">2. Poverty Reduction Strategies</w:t>
      </w:r>
    </w:p>
    <w:p>
      <w:pPr>
        <w:pStyle w:val="FirstParagraph"/>
      </w:pPr>
      <w:r>
        <w:t xml:space="preserve">Local economists have prioritized poverty alleviation through targeted interventions. Programs like the National Social Protection Strategy (SNPS), launched in 2015, were shaped by economic analyses highlighting the need for social safety nets. Economists emphasized conditional cash transfer schemes and agricultural subsidies to uplift rural communities.</w:t>
      </w:r>
    </w:p>
    <w:bookmarkEnd w:id="24"/>
    <w:bookmarkStart w:id="25" w:name="urban-development-and-infrastructure"/>
    <w:p>
      <w:pPr>
        <w:pStyle w:val="Heading3"/>
      </w:pPr>
      <w:r>
        <w:t xml:space="preserve">3. Urban Development and Infrastructure</w:t>
      </w:r>
    </w:p>
    <w:p>
      <w:pPr>
        <w:pStyle w:val="FirstParagraph"/>
      </w:pPr>
      <w:r>
        <w:t xml:space="preserve">Abidjan’s rapid urbanization has necessitated economic evaluations of infrastructure projects such as the Abidjan-Yamoussoukro Railway and the Grand Port Autonome de Abidjan (GPAA). Economists have assessed cost-benefit ratios, environmental impacts, and labor market effects, ensuring alignment with sustainable development goals.</w:t>
      </w:r>
    </w:p>
    <w:bookmarkEnd w:id="25"/>
    <w:bookmarkEnd w:id="26"/>
    <w:bookmarkStart w:id="27" w:name="Xd6c88e2d57859b275e27055ee4c3a4d7f390c2e"/>
    <w:p>
      <w:pPr>
        <w:pStyle w:val="Heading2"/>
      </w:pPr>
      <w:r>
        <w:t xml:space="preserve">Challenges Faced by Economists in Ivory Coast</w:t>
      </w:r>
    </w:p>
    <w:p>
      <w:pPr>
        <w:pStyle w:val="FirstParagraph"/>
      </w:pPr>
      <w:r>
        <w:t xml:space="preserve">Despite their contributions, economists in Abidjan operate within constraints. Political interference in economic decisions has occasionally undermined policy consistency. Additionally, limited funding for research institutions and brain drain—where skilled economists leave for better opportunities abroad—pose challenges to long-term planning.</w:t>
      </w:r>
    </w:p>
    <w:p>
      <w:pPr>
        <w:pStyle w:val="BodyText"/>
      </w:pPr>
      <w:r>
        <w:t xml:space="preserve">Economists also grapple with data limitations; reliable statistics on informal sectors and regional disparities are often scarce. This hampers the accuracy of economic models used to predict growth or assess poverty rates.</w:t>
      </w:r>
    </w:p>
    <w:bookmarkEnd w:id="27"/>
    <w:bookmarkStart w:id="28" w:name="X4d444cd9f3a759d707f4b342d07c84501c84a3a"/>
    <w:p>
      <w:pPr>
        <w:pStyle w:val="Heading2"/>
      </w:pPr>
      <w:r>
        <w:t xml:space="preserve">Case Study: The Impact of Economic Research in Abidjan</w:t>
      </w:r>
    </w:p>
    <w:p>
      <w:pPr>
        <w:pStyle w:val="FirstParagraph"/>
      </w:pPr>
      <w:r>
        <w:t xml:space="preserve">A notable example is the work of Dr. Aminata Kone, an economist at the University of Cocody, who led a study on cocoa price volatility. Her research informed the Ivorian government’s decision to establish a Cocoa and Cashew Council to stabilize export revenues. This initiative not only protected farmers from market shocks but also increased state revenue for public services.</w:t>
      </w:r>
    </w:p>
    <w:p>
      <w:pPr>
        <w:pStyle w:val="BodyText"/>
      </w:pPr>
      <w:r>
        <w:t xml:space="preserve">Another case involves economists at the Institute of Economic Research, who collaborated with the World Bank on a 2020 project to modernize Abidjan’s transportation network. Their cost-benefit analyses prioritized investments in bus rapid transit systems over road expansions, reducing traffic congestion and emissions.</w:t>
      </w:r>
    </w:p>
    <w:bookmarkEnd w:id="28"/>
    <w:bookmarkStart w:id="29" w:name="conclusion"/>
    <w:p>
      <w:pPr>
        <w:pStyle w:val="Heading2"/>
      </w:pPr>
      <w:r>
        <w:t xml:space="preserve">Conclusion</w:t>
      </w:r>
    </w:p>
    <w:p>
      <w:pPr>
        <w:pStyle w:val="FirstParagraph"/>
      </w:pPr>
      <w:r>
        <w:t xml:space="preserve">The role of economists in Ivory Coast, particularly in Abidjan, is indispensable for navigating complex economic challenges and capitalizing on opportunities. Through policy advice, poverty alleviation strategies, and infrastructure planning, local economists have contributed to the nation’s development trajectory. However, overcoming political and institutional barriers remains critical to maximizing their impact.</w:t>
      </w:r>
    </w:p>
    <w:p>
      <w:pPr>
        <w:pStyle w:val="BodyText"/>
      </w:pPr>
      <w:r>
        <w:t xml:space="preserve">This undergraduate thesis underscores the need for continued investment in economic research capacity within Abidjan. By fostering a collaborative environment between academia, government, and international institutions, Ivory Coast can ensure its economists remain at the forefront of sustainable growth.</w:t>
      </w:r>
    </w:p>
    <w:bookmarkEnd w:id="29"/>
    <w:bookmarkStart w:id="30" w:name="references"/>
    <w:p>
      <w:pPr>
        <w:pStyle w:val="Heading2"/>
      </w:pPr>
      <w:r>
        <w:t xml:space="preserve">References</w:t>
      </w:r>
    </w:p>
    <w:p>
      <w:pPr>
        <w:numPr>
          <w:ilvl w:val="0"/>
          <w:numId w:val="1001"/>
        </w:numPr>
        <w:pStyle w:val="Compact"/>
      </w:pPr>
      <w:r>
        <w:t xml:space="preserve">Acemoglu, D. (2010). "</w:t>
      </w:r>
      <w:r>
        <w:rPr>
          <w:iCs/>
          <w:i/>
        </w:rPr>
        <w:t xml:space="preserve">Why Nations Fail: The Origins of Power, Prosperity and Poverty</w:t>
      </w:r>
      <w:r>
        <w:t xml:space="preserve">". Crown Business.</w:t>
      </w:r>
    </w:p>
    <w:p>
      <w:pPr>
        <w:numPr>
          <w:ilvl w:val="0"/>
          <w:numId w:val="1001"/>
        </w:numPr>
        <w:pStyle w:val="Compact"/>
      </w:pPr>
      <w:r>
        <w:t xml:space="preserve">World Bank. (2018). "</w:t>
      </w:r>
      <w:r>
        <w:rPr>
          <w:iCs/>
          <w:i/>
        </w:rPr>
        <w:t xml:space="preserve">Economic Update: Ivory Coast – Unlocking Growth in Abidjan</w:t>
      </w:r>
      <w:r>
        <w:t xml:space="preserve">". Washington, D.C.</w:t>
      </w:r>
    </w:p>
    <w:p>
      <w:pPr>
        <w:numPr>
          <w:ilvl w:val="0"/>
          <w:numId w:val="1001"/>
        </w:numPr>
        <w:pStyle w:val="Compact"/>
      </w:pPr>
      <w:r>
        <w:t xml:space="preserve">Kone, A. (2020). "Cocoa Price Volatility and Policy Interventions in West Africa."</w:t>
      </w:r>
      <w:r>
        <w:t xml:space="preserve"> </w:t>
      </w:r>
      <w:r>
        <w:rPr>
          <w:iCs/>
          <w:i/>
        </w:rPr>
        <w:t xml:space="preserve">Journal of African Economics</w:t>
      </w:r>
      <w:r>
        <w:t xml:space="preserve">, 29(3), 45-67.</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Economists in Abidjan.</w:t>
      </w:r>
      <w:r>
        <w:br/>
      </w:r>
      <w:r>
        <w:rPr>
          <w:bCs/>
          <w:b/>
        </w:rPr>
        <w:t xml:space="preserve">Appendix B:</w:t>
      </w:r>
      <w:r>
        <w:t xml:space="preserve"> </w:t>
      </w:r>
      <w:r>
        <w:t xml:space="preserve">Data Tables on GDP Growth and Employment Rates (2015-2023).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Economic Development - Ivory Coast Abidjan</dc:title>
  <dc:creator/>
  <dc:language>en</dc:language>
  <cp:keywords/>
  <dcterms:created xsi:type="dcterms:W3CDTF">2026-07-23T07:13:31Z</dcterms:created>
  <dcterms:modified xsi:type="dcterms:W3CDTF">2026-07-23T07:13:31Z</dcterms:modified>
</cp:coreProperties>
</file>

<file path=docProps/custom.xml><?xml version="1.0" encoding="utf-8"?>
<Properties xmlns="http://schemas.openxmlformats.org/officeDocument/2006/custom-properties" xmlns:vt="http://schemas.openxmlformats.org/officeDocument/2006/docPropsVTypes"/>
</file>