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Morocco's</w:t>
      </w:r>
      <w:r>
        <w:t xml:space="preserve"> </w:t>
      </w:r>
      <w:r>
        <w:t xml:space="preserve">Economic</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Casablanca</w:t>
      </w:r>
    </w:p>
    <w:p>
      <w:pPr>
        <w:pStyle w:val="FirstParagraph"/>
      </w:pPr>
      <w:r>
        <w:t xml:space="preserve">```html</w:t>
      </w:r>
    </w:p>
    <w:bookmarkStart w:id="28" w:name="Xc3b4ce342e5fab9331b2bf6c9a5bf70cbb44391"/>
    <w:p>
      <w:pPr>
        <w:pStyle w:val="Heading1"/>
      </w:pPr>
      <w:r>
        <w:t xml:space="preserve">Undergraduate Thesis: The Role of Economists in Morocco's Economic Development with a Focus on Casablanca</w:t>
      </w:r>
    </w:p>
    <w:bookmarkStart w:id="20" w:name="abstract"/>
    <w:p>
      <w:pPr>
        <w:pStyle w:val="Heading2"/>
      </w:pPr>
      <w:r>
        <w:t xml:space="preserve">Abstract</w:t>
      </w:r>
    </w:p>
    <w:p>
      <w:pPr>
        <w:pStyle w:val="FirstParagraph"/>
      </w:pPr>
      <w:r>
        <w:t xml:space="preserve">This Undergraduate Thesis explores the critical role of economists in shaping Morocco’s economic landscape, with a specific focus on Casablanca, the economic capital of the country. By analyzing the contributions of economists to policy formulation, research, and education in Casablanca, this study highlights how their expertise addresses regional challenges and promotes sustainable development. The thesis also examines case studies of economists active in Morocco’s private and public sectors, emphasizing their impact on employment rates, innovation ecosystems, and poverty reduction strategies. Ultimately, the paper argues that economists are pivotal to Morocco’s economic transformation and global competitiveness.</w:t>
      </w:r>
    </w:p>
    <w:bookmarkEnd w:id="20"/>
    <w:bookmarkStart w:id="21" w:name="introduction"/>
    <w:p>
      <w:pPr>
        <w:pStyle w:val="Heading2"/>
      </w:pPr>
      <w:r>
        <w:t xml:space="preserve">Introduction</w:t>
      </w:r>
    </w:p>
    <w:p>
      <w:pPr>
        <w:pStyle w:val="FirstParagraph"/>
      </w:pPr>
      <w:r>
        <w:t xml:space="preserve">Economists play a vital role in analyzing economic systems, forecasting trends, and advising policymakers on strategies for growth. In Morocco, where Casablanca serves as the hub of commerce, finance, and industry, economists are particularly influential in addressing regional disparities and fostering inclusive development. This thesis investigates how economists in Casablanca contribute to Morocco’s economic goals while navigating unique challenges such as urbanization pressures, unemployment among youth, and the need for diversification beyond traditional sectors like agriculture.</w:t>
      </w:r>
    </w:p>
    <w:bookmarkEnd w:id="21"/>
    <w:bookmarkStart w:id="22" w:name="methodology"/>
    <w:p>
      <w:pPr>
        <w:pStyle w:val="Heading2"/>
      </w:pPr>
      <w:r>
        <w:t xml:space="preserve">Methodology</w:t>
      </w:r>
    </w:p>
    <w:p>
      <w:pPr>
        <w:pStyle w:val="FirstParagraph"/>
      </w:pPr>
      <w:r>
        <w:t xml:space="preserve">This study employs a qualitative research approach, combining secondary data analysis with case studies of economists in Casablanca. Data sources include academic papers published by Moroccan universities, government reports on economic development, and interviews with economists working in both public and private sectors. The thesis also draws on the work of notable economists from Morocco’s academic institutions to contextualize their contributions.</w:t>
      </w:r>
    </w:p>
    <w:bookmarkEnd w:id="22"/>
    <w:bookmarkStart w:id="23" w:name="Xf3758ed0daf90d7c65a83f6847d935f0efade9b"/>
    <w:p>
      <w:pPr>
        <w:pStyle w:val="Heading2"/>
      </w:pPr>
      <w:r>
        <w:t xml:space="preserve">The Role of Economists in Casablanca: Economic Challenges and Opportunities</w:t>
      </w:r>
    </w:p>
    <w:p>
      <w:pPr>
        <w:pStyle w:val="FirstParagraph"/>
      </w:pPr>
      <w:r>
        <w:t xml:space="preserve">Casablanca, as Morocco’s largest city, presents a dynamic environment for economists due to its role as a center for trade, manufacturing, and financial services. However, it also faces challenges such as high unemployment rates among young graduates and the need to modernize infrastructure. Economists in Casablanca are actively involved in addressing these issues through:</w:t>
      </w:r>
    </w:p>
    <w:p>
      <w:pPr>
        <w:numPr>
          <w:ilvl w:val="0"/>
          <w:numId w:val="1001"/>
        </w:numPr>
        <w:pStyle w:val="Compact"/>
      </w:pPr>
      <w:r>
        <w:rPr>
          <w:bCs/>
          <w:b/>
        </w:rPr>
        <w:t xml:space="preserve">Policy Advisory:</w:t>
      </w:r>
      <w:r>
        <w:t xml:space="preserve"> </w:t>
      </w:r>
      <w:r>
        <w:t xml:space="preserve">Collaborating with local governments to design policies that attract foreign investment and create jobs.</w:t>
      </w:r>
    </w:p>
    <w:p>
      <w:pPr>
        <w:numPr>
          <w:ilvl w:val="0"/>
          <w:numId w:val="1001"/>
        </w:numPr>
        <w:pStyle w:val="Compact"/>
      </w:pPr>
      <w:r>
        <w:rPr>
          <w:bCs/>
          <w:b/>
        </w:rPr>
        <w:t xml:space="preserve">Economic Research:</w:t>
      </w:r>
      <w:r>
        <w:t xml:space="preserve"> </w:t>
      </w:r>
      <w:r>
        <w:t xml:space="preserve">Conducting studies on urban economic trends, labor market dynamics, and the impact of global trade agreements.</w:t>
      </w:r>
    </w:p>
    <w:p>
      <w:pPr>
        <w:numPr>
          <w:ilvl w:val="0"/>
          <w:numId w:val="1001"/>
        </w:numPr>
        <w:pStyle w:val="Compact"/>
      </w:pPr>
      <w:r>
        <w:rPr>
          <w:bCs/>
          <w:b/>
        </w:rPr>
        <w:t xml:space="preserve">Educational Leadership:</w:t>
      </w:r>
      <w:r>
        <w:t xml:space="preserve"> </w:t>
      </w:r>
      <w:r>
        <w:t xml:space="preserve">Teaching at institutions like the Hassan II Ain Chock University and training future economists to tackle Morocco’s socio-economic challenges.</w:t>
      </w:r>
    </w:p>
    <w:bookmarkEnd w:id="23"/>
    <w:bookmarkStart w:id="24" w:name="X9e9633f5c6306ade7439d044e1b0d151e8f77c1"/>
    <w:p>
      <w:pPr>
        <w:pStyle w:val="Heading2"/>
      </w:pPr>
      <w:r>
        <w:t xml:space="preserve">Case Studies: Economists Shaping Casablanca’s Economy</w:t>
      </w:r>
    </w:p>
    <w:p>
      <w:pPr>
        <w:pStyle w:val="FirstParagraph"/>
      </w:pPr>
      <w:r>
        <w:t xml:space="preserve">The following case studies illustrate the practical impact of economists in Casablanca:</w:t>
      </w:r>
    </w:p>
    <w:p>
      <w:pPr>
        <w:numPr>
          <w:ilvl w:val="0"/>
          <w:numId w:val="1002"/>
        </w:numPr>
        <w:pStyle w:val="Compact"/>
      </w:pPr>
      <w:r>
        <w:rPr>
          <w:bCs/>
          <w:b/>
        </w:rPr>
        <w:t xml:space="preserve">Dr. Amina El-Khatib:</w:t>
      </w:r>
      <w:r>
        <w:t xml:space="preserve"> </w:t>
      </w:r>
      <w:r>
        <w:t xml:space="preserve">A renowned economist at Hassan II Ain Chock University, Dr. El-Khatib has conducted groundbreaking research on informal employment in urban areas. Her work has influenced local policies to integrate informal workers into formal sectors, reducing poverty in Casablanca’s marginalized neighborhoods.</w:t>
      </w:r>
    </w:p>
    <w:p>
      <w:pPr>
        <w:numPr>
          <w:ilvl w:val="0"/>
          <w:numId w:val="1002"/>
        </w:numPr>
        <w:pStyle w:val="Compact"/>
      </w:pPr>
      <w:r>
        <w:rPr>
          <w:bCs/>
          <w:b/>
        </w:rPr>
        <w:t xml:space="preserve">Mr. Youssef Benali:</w:t>
      </w:r>
      <w:r>
        <w:t xml:space="preserve"> </w:t>
      </w:r>
      <w:r>
        <w:t xml:space="preserve">As an economist at the Moroccan Agency for Sustainable Development (AMDD), Mr. Benali focuses on green energy initiatives in Casablanca. His projects have accelerated the adoption of renewable energy sources, aligning Morocco’s economic goals with global sustainability targets.</w:t>
      </w:r>
    </w:p>
    <w:p>
      <w:pPr>
        <w:numPr>
          <w:ilvl w:val="0"/>
          <w:numId w:val="1002"/>
        </w:numPr>
        <w:pStyle w:val="Compact"/>
      </w:pPr>
      <w:r>
        <w:rPr>
          <w:bCs/>
          <w:b/>
        </w:rPr>
        <w:t xml:space="preserve">Ms. Leila Mourad:</w:t>
      </w:r>
      <w:r>
        <w:t xml:space="preserve"> </w:t>
      </w:r>
      <w:r>
        <w:t xml:space="preserve">An economist working with private firms in Casablanca, Ms. Mourad specializes in digital transformation strategies for small businesses. Her consulting services have helped over 200 local enterprises adopt e-commerce platforms, boosting their competitiveness in the global market.</w:t>
      </w:r>
    </w:p>
    <w:bookmarkEnd w:id="24"/>
    <w:bookmarkStart w:id="25" w:name="X49d2f3b9cfc09a89d7dc21ec3b23e8a82e5250b"/>
    <w:p>
      <w:pPr>
        <w:pStyle w:val="Heading2"/>
      </w:pPr>
      <w:r>
        <w:t xml:space="preserve">Economists and Economic Education: Building a Skilled Workforce</w:t>
      </w:r>
    </w:p>
    <w:p>
      <w:pPr>
        <w:pStyle w:val="FirstParagraph"/>
      </w:pPr>
      <w:r>
        <w:t xml:space="preserve">Casablanca is home to several prestigious economic institutions, including the Faculty of Economics at Hassan II Ain Chock University. Economists in these institutions are instrumental in training students to analyze complex economic issues, from trade deficits to inflation rates. By integrating practical case studies into curricula, professors ensure graduates are equipped with skills relevant to Morocco’s evolving economy.</w:t>
      </w:r>
    </w:p>
    <w:p>
      <w:pPr>
        <w:pStyle w:val="BodyText"/>
      </w:pPr>
      <w:r>
        <w:t xml:space="preserve">Moreover, economists collaborate with non-governmental organizations (NGOs) and private sector entities to develop vocational training programs. These initiatives target underprivileged communities in Casablanca, providing them with financial literacy education and entrepreneurial skills.</w:t>
      </w:r>
    </w:p>
    <w:bookmarkEnd w:id="25"/>
    <w:bookmarkStart w:id="26" w:name="Xd6230f68b0e4bc7e323e07555f2847a28d2362f"/>
    <w:p>
      <w:pPr>
        <w:pStyle w:val="Heading2"/>
      </w:pPr>
      <w:r>
        <w:t xml:space="preserve">The Future of Economists in Morocco’s Economic Agenda</w:t>
      </w:r>
    </w:p>
    <w:p>
      <w:pPr>
        <w:pStyle w:val="FirstParagraph"/>
      </w:pPr>
      <w:r>
        <w:t xml:space="preserve">As Morocco aims to diversify its economy and reduce reliance on sectors like phosphates, economists will remain central to strategic planning. In Casablanca, their role will expand into emerging fields such as fintech, artificial intelligence (AI) applications in economics, and climate risk modeling. For instance, economists are already exploring how AI can optimize supply chains for Casablanca’s manufacturing sector.</w:t>
      </w:r>
    </w:p>
    <w:p>
      <w:pPr>
        <w:pStyle w:val="BodyText"/>
      </w:pPr>
      <w:r>
        <w:t xml:space="preserve">Additionally, the Moroccan government’s Vision 2030 plan emphasizes innovation and digital transformation. Economists are critical to translating this vision into actionable policies that ensure equitable growth across regions like Casablanca.</w:t>
      </w:r>
    </w:p>
    <w:bookmarkEnd w:id="26"/>
    <w:bookmarkStart w:id="27" w:name="conclusion"/>
    <w:p>
      <w:pPr>
        <w:pStyle w:val="Heading2"/>
      </w:pPr>
      <w:r>
        <w:t xml:space="preserve">Conclusion</w:t>
      </w:r>
    </w:p>
    <w:p>
      <w:pPr>
        <w:pStyle w:val="FirstParagraph"/>
      </w:pPr>
      <w:r>
        <w:t xml:space="preserve">This Undergraduate Thesis underscores the indispensable role of economists in driving Morocco’s economic progress, with Casablanca as a microcosm of their influence. By addressing regional challenges, educating future leaders, and innovating within global trends, economists in Casablanca are shaping a resilient and inclusive economy. Their work not only benefits Morocco but also positions the country as a model for sustainable development in North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Morocco's Economic Development with a Focus on Casablanca</dc:title>
  <dc:creator/>
  <dc:language>en</dc:language>
  <cp:keywords/>
  <dcterms:created xsi:type="dcterms:W3CDTF">2026-07-21T03:17:20Z</dcterms:created>
  <dcterms:modified xsi:type="dcterms:W3CDTF">2026-07-21T03:17:20Z</dcterms:modified>
</cp:coreProperties>
</file>

<file path=docProps/custom.xml><?xml version="1.0" encoding="utf-8"?>
<Properties xmlns="http://schemas.openxmlformats.org/officeDocument/2006/custom-properties" xmlns:vt="http://schemas.openxmlformats.org/officeDocument/2006/docPropsVTypes"/>
</file>