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the</w:t>
      </w:r>
      <w:r>
        <w:t xml:space="preserve"> </w:t>
      </w:r>
      <w:r>
        <w:t xml:space="preserve">Economic</w:t>
      </w:r>
      <w:r>
        <w:t xml:space="preserve"> </w:t>
      </w:r>
      <w:r>
        <w:t xml:space="preserve">Landscape</w:t>
      </w:r>
      <w:r>
        <w:t xml:space="preserve"> </w:t>
      </w:r>
      <w:r>
        <w:t xml:space="preserve">of</w:t>
      </w:r>
      <w:r>
        <w:t xml:space="preserve"> </w:t>
      </w:r>
      <w:r>
        <w:t xml:space="preserve">Saint</w:t>
      </w:r>
      <w:r>
        <w:t xml:space="preserve"> </w:t>
      </w:r>
      <w:r>
        <w:t xml:space="preserve">Petersburg,</w:t>
      </w:r>
      <w:r>
        <w:t xml:space="preserve"> </w:t>
      </w:r>
      <w:r>
        <w:t xml:space="preserve">Russia</w:t>
      </w:r>
    </w:p>
    <w:p>
      <w:pPr>
        <w:pStyle w:val="FirstParagraph"/>
      </w:pPr>
      <w:r>
        <w:t xml:space="preserve">```html</w:t>
      </w:r>
    </w:p>
    <w:bookmarkStart w:id="29" w:name="X7623fecbef3c3f30e84e51fb65dde21c944e6fe"/>
    <w:p>
      <w:pPr>
        <w:pStyle w:val="Heading1"/>
      </w:pPr>
      <w:r>
        <w:t xml:space="preserve">An Undergraduate Thesis on the Role of Economists in Shaping the Economic Landscape of Saint Petersburg, Russia</w:t>
      </w:r>
    </w:p>
    <w:bookmarkStart w:id="20" w:name="abstract"/>
    <w:p>
      <w:pPr>
        <w:pStyle w:val="Heading2"/>
      </w:pPr>
      <w:r>
        <w:t xml:space="preserve">Abstract</w:t>
      </w:r>
    </w:p>
    <w:p>
      <w:pPr>
        <w:pStyle w:val="FirstParagraph"/>
      </w:pPr>
      <w:r>
        <w:t xml:space="preserve">This undergraduate thesis explores the pivotal role that economists play in analyzing, forecasting, and influencing economic policy within Saint Petersburg, Russia. As one of Russia's most economically significant cities and a historic center of intellectual activity, Saint Petersburg presents a unique case study for examining how economists contribute to urban development, industrial growth, and international trade. The document outlines the challenges faced by Saint Petersburg in balancing traditional industries with modernization efforts, while emphasizing the responsibilities of economists in fostering sustainable economic strategies. By integrating theoretical frameworks with practical examples from the city's economic history, this thesis aims to highlight how economists serve as both advisors and innovators in Russia’s evolving socio-economic environment.</w:t>
      </w:r>
    </w:p>
    <w:bookmarkEnd w:id="20"/>
    <w:bookmarkStart w:id="21" w:name="introduction"/>
    <w:p>
      <w:pPr>
        <w:pStyle w:val="Heading2"/>
      </w:pPr>
      <w:r>
        <w:t xml:space="preserve">Introduction</w:t>
      </w:r>
    </w:p>
    <w:p>
      <w:pPr>
        <w:pStyle w:val="FirstParagraph"/>
      </w:pPr>
      <w:r>
        <w:t xml:space="preserve">Saint Petersburg, a city renowned for its cultural heritage and historical significance, has emerged as a critical economic hub in modern Russia. Its strategic location on the Baltic Sea, coupled with its role as a center for education and research, positions it as a vital player in shaping the nation’s economic future. However, like many cities worldwide, Saint Petersburg faces complex challenges such as demographic shifts, industrial restructuring, and global market fluctuations. Economists operating in this region must navigate these issues while aligning their strategies with national policies and international trade dynamics.</w:t>
      </w:r>
    </w:p>
    <w:p>
      <w:pPr>
        <w:pStyle w:val="BodyText"/>
      </w:pPr>
      <w:r>
        <w:t xml:space="preserve">This undergraduate thesis investigates how economists contribute to addressing these challenges through policy analysis, data-driven decision-making, and interdisciplinary collaboration. By focusing on Saint Petersburg as a case study, the document underscores the unique responsibilities of economists in a city that serves as both a symbol of Russia’s past and its aspirations for future economic growth.</w:t>
      </w:r>
    </w:p>
    <w:bookmarkEnd w:id="21"/>
    <w:bookmarkStart w:id="22" w:name="literature-review"/>
    <w:p>
      <w:pPr>
        <w:pStyle w:val="Heading2"/>
      </w:pPr>
      <w:r>
        <w:t xml:space="preserve">Literature Review</w:t>
      </w:r>
    </w:p>
    <w:p>
      <w:pPr>
        <w:pStyle w:val="FirstParagraph"/>
      </w:pPr>
      <w:r>
        <w:t xml:space="preserve">Existing literature on urban economics highlights the importance of regional specialization and diversification in driving sustainable growth. Saint Petersburg’s economy has traditionally relied on sectors such as manufacturing, transportation, and academia, but recent decades have seen increased emphasis on technology and innovation. Studies by Russian economists like [Author Name] (Year) emphasize the need for adaptive strategies to integrate these emerging industries into the city’s economic framework.</w:t>
      </w:r>
    </w:p>
    <w:p>
      <w:pPr>
        <w:pStyle w:val="BodyText"/>
      </w:pPr>
      <w:r>
        <w:t xml:space="preserve">Additionally, global economic theories such as the "New Urban Agenda" (UN-Habitat, 2017) provide a foundation for understanding how cities like Saint Petersburg can leverage their geographical and human capital advantages. Economists in the region are tasked with applying these theories to local contexts while considering factors such as political stability, resource allocation, and public-private partnerships.</w:t>
      </w:r>
    </w:p>
    <w:bookmarkEnd w:id="22"/>
    <w:bookmarkStart w:id="23" w:name="theoretical-framework"/>
    <w:p>
      <w:pPr>
        <w:pStyle w:val="Heading2"/>
      </w:pPr>
      <w:r>
        <w:t xml:space="preserve">Theoretical Framework</w:t>
      </w:r>
    </w:p>
    <w:p>
      <w:pPr>
        <w:pStyle w:val="FirstParagraph"/>
      </w:pPr>
      <w:r>
        <w:t xml:space="preserve">The thesis employs a mixed-methods approach, combining qualitative analysis of economic policies with quantitative data on Saint Petersburg’s GDP growth, employment rates, and trade volumes. Key theoretical concepts include:</w:t>
      </w:r>
    </w:p>
    <w:p>
      <w:pPr>
        <w:numPr>
          <w:ilvl w:val="0"/>
          <w:numId w:val="1001"/>
        </w:numPr>
        <w:pStyle w:val="Compact"/>
      </w:pPr>
      <w:r>
        <w:rPr>
          <w:bCs/>
          <w:b/>
        </w:rPr>
        <w:t xml:space="preserve">Urban Economic Theory:</w:t>
      </w:r>
      <w:r>
        <w:t xml:space="preserve"> </w:t>
      </w:r>
      <w:r>
        <w:t xml:space="preserve">Examines how cities generate wealth through specialization and agglomeration effects.</w:t>
      </w:r>
    </w:p>
    <w:p>
      <w:pPr>
        <w:numPr>
          <w:ilvl w:val="0"/>
          <w:numId w:val="1001"/>
        </w:numPr>
        <w:pStyle w:val="Compact"/>
      </w:pPr>
      <w:r>
        <w:rPr>
          <w:bCs/>
          <w:b/>
        </w:rPr>
        <w:t xml:space="preserve">Regional Development Models:</w:t>
      </w:r>
      <w:r>
        <w:t xml:space="preserve"> </w:t>
      </w:r>
      <w:r>
        <w:t xml:space="preserve">Focuses on strategies for balancing industrial legacy with modernization, as seen in Saint Petersburg’s shift toward IT and green energy sectors.</w:t>
      </w:r>
    </w:p>
    <w:p>
      <w:pPr>
        <w:numPr>
          <w:ilvl w:val="0"/>
          <w:numId w:val="1001"/>
        </w:numPr>
        <w:pStyle w:val="Compact"/>
      </w:pPr>
      <w:r>
        <w:rPr>
          <w:bCs/>
          <w:b/>
        </w:rPr>
        <w:t xml:space="preserve">Economic Forecasting:</w:t>
      </w:r>
      <w:r>
        <w:t xml:space="preserve"> </w:t>
      </w:r>
      <w:r>
        <w:t xml:space="preserve">Highlights the role of economists in predicting market trends and advising on risk mitigation.</w:t>
      </w:r>
    </w:p>
    <w:p>
      <w:pPr>
        <w:pStyle w:val="FirstParagraph"/>
      </w:pPr>
      <w:r>
        <w:t xml:space="preserve">These frameworks are contextualized within the specific socio-economic conditions of Saint Petersburg, offering insights into how economists can bridge gaps between academic research and practical implementation.</w:t>
      </w:r>
    </w:p>
    <w:bookmarkEnd w:id="23"/>
    <w:bookmarkStart w:id="24" w:name="case-studies-economists-in-action"/>
    <w:p>
      <w:pPr>
        <w:pStyle w:val="Heading2"/>
      </w:pPr>
      <w:r>
        <w:t xml:space="preserve">Case Studies: Economists in Action</w:t>
      </w:r>
    </w:p>
    <w:p>
      <w:pPr>
        <w:pStyle w:val="FirstParagraph"/>
      </w:pPr>
      <w:r>
        <w:rPr>
          <w:bCs/>
          <w:b/>
        </w:rPr>
        <w:t xml:space="preserve">1. The Northern Sea Route Development Project:</w:t>
      </w:r>
      <w:r>
        <w:t xml:space="preserve"> </w:t>
      </w:r>
      <w:r>
        <w:t xml:space="preserve">Economists have played a critical role in evaluating the economic viability of Russia’s Arctic infrastructure projects, including the expansion of ports in Saint Petersburg. By analyzing cost-benefit ratios and environmental impacts, they have influenced investment decisions and international trade agreements.</w:t>
      </w:r>
    </w:p>
    <w:p>
      <w:pPr>
        <w:pStyle w:val="BodyText"/>
      </w:pPr>
      <w:r>
        <w:rPr>
          <w:bCs/>
          <w:b/>
        </w:rPr>
        <w:t xml:space="preserve">2. The Revitalization of Industrial Zones:</w:t>
      </w:r>
      <w:r>
        <w:t xml:space="preserve"> </w:t>
      </w:r>
      <w:r>
        <w:t xml:space="preserve">In response to declining manufacturing output, economists collaborated with local governments to rebrand industrial areas like Kirovsky District as innovation hubs. Their work involved designing tax incentives and funding models to attract startups in sectors like biotechnology and artificial intelligence.</w:t>
      </w:r>
    </w:p>
    <w:p>
      <w:pPr>
        <w:pStyle w:val="BodyText"/>
      </w:pPr>
      <w:r>
        <w:rPr>
          <w:bCs/>
          <w:b/>
        </w:rPr>
        <w:t xml:space="preserve">3. Educational Policy Reform:</w:t>
      </w:r>
      <w:r>
        <w:t xml:space="preserve"> </w:t>
      </w:r>
      <w:r>
        <w:t xml:space="preserve">Saint Petersburg’s prestigious universities, such as St. Petersburg State University, have produced generations of economists who contribute to both academia and public policy. Recent reforms in economic education emphasize interdisciplinary approaches, preparing graduates to address global challenges like climate change and digital transformation.</w:t>
      </w:r>
    </w:p>
    <w:bookmarkEnd w:id="24"/>
    <w:bookmarkStart w:id="25" w:name="Xb65d6cf579faa3078876f4028d412514bb0f492"/>
    <w:p>
      <w:pPr>
        <w:pStyle w:val="Heading2"/>
      </w:pPr>
      <w:r>
        <w:t xml:space="preserve">Challenges Facing Economists in Saint Petersburg</w:t>
      </w:r>
    </w:p>
    <w:p>
      <w:pPr>
        <w:pStyle w:val="FirstParagraph"/>
      </w:pPr>
      <w:r>
        <w:t xml:space="preserve">Economists working in Saint Petersburg must contend with unique challenges, including:</w:t>
      </w:r>
    </w:p>
    <w:p>
      <w:pPr>
        <w:numPr>
          <w:ilvl w:val="0"/>
          <w:numId w:val="1002"/>
        </w:numPr>
        <w:pStyle w:val="Compact"/>
      </w:pPr>
      <w:r>
        <w:rPr>
          <w:bCs/>
          <w:b/>
        </w:rPr>
        <w:t xml:space="preserve">Political and Economic Uncertainty:</w:t>
      </w:r>
      <w:r>
        <w:t xml:space="preserve"> </w:t>
      </w:r>
      <w:r>
        <w:t xml:space="preserve">Fluctuations in federal policies, sanctions, and geopolitical tensions require economists to develop resilient strategies that account for external shocks.</w:t>
      </w:r>
    </w:p>
    <w:p>
      <w:pPr>
        <w:numPr>
          <w:ilvl w:val="0"/>
          <w:numId w:val="1002"/>
        </w:numPr>
        <w:pStyle w:val="Compact"/>
      </w:pPr>
      <w:r>
        <w:rPr>
          <w:bCs/>
          <w:b/>
        </w:rPr>
        <w:t xml:space="preserve">Data Accessibility:</w:t>
      </w:r>
      <w:r>
        <w:t xml:space="preserve"> </w:t>
      </w:r>
      <w:r>
        <w:t xml:space="preserve">Limited access to real-time economic data from local authorities can hinder accurate forecasting and policy analysis.</w:t>
      </w:r>
    </w:p>
    <w:p>
      <w:pPr>
        <w:numPr>
          <w:ilvl w:val="0"/>
          <w:numId w:val="1002"/>
        </w:numPr>
        <w:pStyle w:val="Compact"/>
      </w:pPr>
      <w:r>
        <w:rPr>
          <w:bCs/>
          <w:b/>
        </w:rPr>
        <w:t xml:space="preserve">Balancing Tradition and Innovation:</w:t>
      </w:r>
      <w:r>
        <w:t xml:space="preserve"> </w:t>
      </w:r>
      <w:r>
        <w:t xml:space="preserve">Integrating modern economic practices with the city’s historical industrial base demands creative solutions and stakeholder engagement.</w:t>
      </w:r>
    </w:p>
    <w:bookmarkEnd w:id="25"/>
    <w:bookmarkStart w:id="26" w:name="opportunities-for-future-research"/>
    <w:p>
      <w:pPr>
        <w:pStyle w:val="Heading2"/>
      </w:pPr>
      <w:r>
        <w:t xml:space="preserve">Opportunities for Future Research</w:t>
      </w:r>
    </w:p>
    <w:p>
      <w:pPr>
        <w:pStyle w:val="FirstParagraph"/>
      </w:pPr>
      <w:r>
        <w:t xml:space="preserve">The evolving role of economists in Saint Petersburg offers numerous avenues for further investigation. Potential research areas include:</w:t>
      </w:r>
    </w:p>
    <w:p>
      <w:pPr>
        <w:numPr>
          <w:ilvl w:val="0"/>
          <w:numId w:val="1003"/>
        </w:numPr>
        <w:pStyle w:val="Compact"/>
      </w:pPr>
      <w:r>
        <w:t xml:space="preserve">The impact of digital transformation on labor markets in the region.</w:t>
      </w:r>
    </w:p>
    <w:p>
      <w:pPr>
        <w:numPr>
          <w:ilvl w:val="0"/>
          <w:numId w:val="1003"/>
        </w:numPr>
        <w:pStyle w:val="Compact"/>
      </w:pPr>
      <w:r>
        <w:t xml:space="preserve">Evaluating the success of public-private partnerships in urban infrastructure projects.</w:t>
      </w:r>
    </w:p>
    <w:p>
      <w:pPr>
        <w:numPr>
          <w:ilvl w:val="0"/>
          <w:numId w:val="1003"/>
        </w:numPr>
        <w:pStyle w:val="Compact"/>
      </w:pPr>
      <w:r>
        <w:t xml:space="preserve">Comparative studies between Saint Petersburg and other Russian cities in terms of economic resilience.</w:t>
      </w:r>
    </w:p>
    <w:bookmarkEnd w:id="26"/>
    <w:bookmarkStart w:id="27" w:name="conclusion"/>
    <w:p>
      <w:pPr>
        <w:pStyle w:val="Heading2"/>
      </w:pPr>
      <w:r>
        <w:t xml:space="preserve">Conclusion</w:t>
      </w:r>
    </w:p>
    <w:p>
      <w:pPr>
        <w:pStyle w:val="FirstParagraph"/>
      </w:pPr>
      <w:r>
        <w:t xml:space="preserve">In conclusion, economists are indispensable to the development of Saint Petersburg as an economic powerhouse in Russia. Their work spans from theoretical research to hands-on policy implementation, ensuring that the city remains competitive in a rapidly changing global landscape. As this undergraduate thesis has demonstrated, the interplay between economics and urban planning in Saint Petersburg provides valuable lessons for other regions grappling with similar challenges. By fostering collaboration between academia, government, and industry, economists can continue to shape a sustainable and prosperous future for Russia’s northern capital.</w:t>
      </w:r>
    </w:p>
    <w:bookmarkEnd w:id="27"/>
    <w:bookmarkStart w:id="28" w:name="references"/>
    <w:p>
      <w:pPr>
        <w:pStyle w:val="Heading2"/>
      </w:pPr>
      <w:r>
        <w:t xml:space="preserve">References</w:t>
      </w:r>
    </w:p>
    <w:p>
      <w:pPr>
        <w:pStyle w:val="FirstParagraph"/>
      </w:pPr>
      <w:r>
        <w:t xml:space="preserve">[Author Name], [Year]. "Regional Economic Strategies in Post-Soviet Cities." Journal of Urban Economics.</w:t>
      </w:r>
      <w:r>
        <w:br/>
      </w:r>
      <w:r>
        <w:t xml:space="preserve">UN-Habitat. (2017). "New Urban Agenda." United Nations.</w:t>
      </w:r>
      <w:r>
        <w:br/>
      </w:r>
      <w:r>
        <w:t xml:space="preserve">St. Petersburg State University. (2023). "Economic Education and Innovation in the 21st Century."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Economists in Shaping the Economic Landscape of Saint Petersburg, Russia</dc:title>
  <dc:creator/>
  <dc:language>en</dc:language>
  <cp:keywords/>
  <dcterms:created xsi:type="dcterms:W3CDTF">2026-07-24T12:29:37Z</dcterms:created>
  <dcterms:modified xsi:type="dcterms:W3CDTF">2026-07-24T12:29:37Z</dcterms:modified>
</cp:coreProperties>
</file>

<file path=docProps/custom.xml><?xml version="1.0" encoding="utf-8"?>
<Properties xmlns="http://schemas.openxmlformats.org/officeDocument/2006/custom-properties" xmlns:vt="http://schemas.openxmlformats.org/officeDocument/2006/docPropsVTypes"/>
</file>