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35a674be535916c72943b3bd4d32daf05f0692"/>
    <w:p>
      <w:pPr>
        <w:pStyle w:val="Heading1"/>
      </w:pPr>
      <w:r>
        <w:t xml:space="preserve">Undergraduate Thesis: The Role of an Economist in United States Chicago</w:t>
      </w:r>
    </w:p>
    <w:bookmarkStart w:id="20" w:name="introduction"/>
    <w:p>
      <w:pPr>
        <w:pStyle w:val="Heading2"/>
      </w:pPr>
      <w:r>
        <w:t xml:space="preserve">Introduction</w:t>
      </w:r>
    </w:p>
    <w:p>
      <w:pPr>
        <w:pStyle w:val="FirstParagraph"/>
      </w:pPr>
      <w:r>
        <w:t xml:space="preserve">This undergraduate thesis explores the multifaceted role of economists in the context of</w:t>
      </w:r>
      <w:r>
        <w:t xml:space="preserve"> </w:t>
      </w:r>
      <w:r>
        <w:rPr>
          <w:bCs/>
          <w:b/>
        </w:rPr>
        <w:t xml:space="preserve">United States Chicago</w:t>
      </w:r>
      <w:r>
        <w:t xml:space="preserve">, a city renowned for its intellectual and economic significance. As a hub for economic thought, policy development, and academic excellence, Chicago provides a unique environment for studying economics. This document examines how an economist navigates the theoretical and practical challenges of their profession within this dynamic urban setting while emphasizing the importance of undergraduate education in shaping future economists.</w:t>
      </w:r>
    </w:p>
    <w:bookmarkEnd w:id="20"/>
    <w:bookmarkStart w:id="21" w:name="Xcd233c7983ed4392c705391032064f5346e8bc4"/>
    <w:p>
      <w:pPr>
        <w:pStyle w:val="Heading2"/>
      </w:pPr>
      <w:r>
        <w:t xml:space="preserve">Historical Context of Economics in United States Chicago</w:t>
      </w:r>
    </w:p>
    <w:p>
      <w:pPr>
        <w:pStyle w:val="FirstParagraph"/>
      </w:pPr>
      <w:r>
        <w:rPr>
          <w:bCs/>
          <w:b/>
        </w:rPr>
        <w:t xml:space="preserve">United States Chicago</w:t>
      </w:r>
      <w:r>
        <w:t xml:space="preserve"> </w:t>
      </w:r>
      <w:r>
        <w:t xml:space="preserve">has long been a cornerstone of American economic discourse. Home to institutions such as the</w:t>
      </w:r>
      <w:r>
        <w:t xml:space="preserve"> </w:t>
      </w:r>
      <w:r>
        <w:rPr>
          <w:iCs/>
          <w:i/>
        </w:rPr>
        <w:t xml:space="preserve">University of Chicago</w:t>
      </w:r>
      <w:r>
        <w:t xml:space="preserve">, which pioneered the</w:t>
      </w:r>
      <w:r>
        <w:t xml:space="preserve"> </w:t>
      </w:r>
      <w:r>
        <w:rPr>
          <w:iCs/>
          <w:i/>
        </w:rPr>
        <w:t xml:space="preserve">Cochrane–Harrison model</w:t>
      </w:r>
      <w:r>
        <w:t xml:space="preserve">, and organizations like the</w:t>
      </w:r>
      <w:r>
        <w:t xml:space="preserve"> </w:t>
      </w:r>
      <w:r>
        <w:rPr>
          <w:iCs/>
          <w:i/>
        </w:rPr>
        <w:t xml:space="preserve">Federal Reserve Bank of Chicago</w:t>
      </w:r>
      <w:r>
        <w:t xml:space="preserve">, the city has shaped modern economic theory and policy. The legacy of economists like Milton Friedman, who studied at the University of Chicago, underscores its role as a breeding ground for groundbreaking economic research.</w:t>
      </w:r>
    </w:p>
    <w:p>
      <w:pPr>
        <w:pStyle w:val="BodyText"/>
      </w:pPr>
      <w:r>
        <w:t xml:space="preserve">For an undergraduate student pursuing economics in Chicago, this historical context is not merely academic—it is foundational. Courses in macroeconomics, microeconomics, and econometrics are often taught with references to local institutions and case studies that highlight the city's influence on national and global economic trends.</w:t>
      </w:r>
    </w:p>
    <w:bookmarkEnd w:id="21"/>
    <w:bookmarkStart w:id="22" w:name="Xe4cc70468b9e941e463b995906a9837fbc69431"/>
    <w:p>
      <w:pPr>
        <w:pStyle w:val="Heading2"/>
      </w:pPr>
      <w:r>
        <w:t xml:space="preserve">The Role of an Economist in United States Chicago</w:t>
      </w:r>
    </w:p>
    <w:p>
      <w:pPr>
        <w:pStyle w:val="FirstParagraph"/>
      </w:pPr>
      <w:r>
        <w:t xml:space="preserve">An economist in</w:t>
      </w:r>
      <w:r>
        <w:t xml:space="preserve"> </w:t>
      </w:r>
      <w:r>
        <w:rPr>
          <w:bCs/>
          <w:b/>
        </w:rPr>
        <w:t xml:space="preserve">United States Chicago</w:t>
      </w:r>
      <w:r>
        <w:t xml:space="preserve"> </w:t>
      </w:r>
      <w:r>
        <w:t xml:space="preserve">operates within a complex ecosystem of academia, government, finance, and industry. Their responsibilities range from analyzing market trends to advising policymakers on fiscal strategies. In the city's financial district, economists work for investment firms like BlackRock or JPMorgan Chase, using econometric models to predict stock market behavior.</w:t>
      </w:r>
    </w:p>
    <w:p>
      <w:pPr>
        <w:pStyle w:val="BodyText"/>
      </w:pPr>
      <w:r>
        <w:t xml:space="preserve">In contrast, public sector economists at the Federal Reserve Bank of Chicago contribute to monetary policy decisions that affect the entire U.S. economy. For example, their analysis of inflation rates or employment data directly informs interest rate adjustments. This dual role—bridging theoretical research with real-world applications—defines the work of an economist in Chicago.</w:t>
      </w:r>
    </w:p>
    <w:bookmarkEnd w:id="22"/>
    <w:bookmarkStart w:id="23" w:name="X354a9a99e4ef342ddf0963f5f9407161671762e"/>
    <w:p>
      <w:pPr>
        <w:pStyle w:val="Heading2"/>
      </w:pPr>
      <w:r>
        <w:t xml:space="preserve">Academic Preparation for Economists in United States Chicago</w:t>
      </w:r>
    </w:p>
    <w:p>
      <w:pPr>
        <w:pStyle w:val="FirstParagraph"/>
      </w:pPr>
      <w:r>
        <w:t xml:space="preserve">Becoming an economist requires rigorous academic training, which</w:t>
      </w:r>
      <w:r>
        <w:t xml:space="preserve"> </w:t>
      </w:r>
      <w:r>
        <w:rPr>
          <w:bCs/>
          <w:b/>
        </w:rPr>
        <w:t xml:space="preserve">United States Chicago</w:t>
      </w:r>
      <w:r>
        <w:t xml:space="preserve"> </w:t>
      </w:r>
      <w:r>
        <w:t xml:space="preserve">provides through its esteemed institutions. Undergraduate programs at the University of Chicago and DePaul University offer courses that blend classical economic theory with modern computational tools. Students are exposed to advanced statistical software like Stata or R, enabling them to conduct empirical research.</w:t>
      </w:r>
    </w:p>
    <w:p>
      <w:pPr>
        <w:pStyle w:val="BodyText"/>
      </w:pPr>
      <w:r>
        <w:t xml:space="preserve">A typical undergraduate curriculum includes coursework in</w:t>
      </w:r>
      <w:r>
        <w:t xml:space="preserve"> </w:t>
      </w:r>
      <w:r>
        <w:rPr>
          <w:iCs/>
          <w:i/>
        </w:rPr>
        <w:t xml:space="preserve">game theory</w:t>
      </w:r>
      <w:r>
        <w:t xml:space="preserve">,</w:t>
      </w:r>
      <w:r>
        <w:t xml:space="preserve"> </w:t>
      </w:r>
      <w:r>
        <w:rPr>
          <w:iCs/>
          <w:i/>
        </w:rPr>
        <w:t xml:space="preserve">behavioral economics</w:t>
      </w:r>
      <w:r>
        <w:t xml:space="preserve">, and</w:t>
      </w:r>
      <w:r>
        <w:t xml:space="preserve"> </w:t>
      </w:r>
      <w:r>
        <w:rPr>
          <w:iCs/>
          <w:i/>
        </w:rPr>
        <w:t xml:space="preserve">econometrics</w:t>
      </w:r>
      <w:r>
        <w:t xml:space="preserve">. These subjects prepare students for roles as data analysts, policy advisors, or researchers. For instance, a student studying the impact of minimum wage laws on small businesses might collaborate with faculty members at the University of Chicago to publish findings in academic journals.</w:t>
      </w:r>
    </w:p>
    <w:bookmarkEnd w:id="23"/>
    <w:bookmarkStart w:id="24" w:name="Xd2527c6b6dec6c2054c5d09d758254724da8714"/>
    <w:p>
      <w:pPr>
        <w:pStyle w:val="Heading2"/>
      </w:pPr>
      <w:r>
        <w:t xml:space="preserve">Skills Developed by Undergraduates in United States Chicago</w:t>
      </w:r>
    </w:p>
    <w:p>
      <w:pPr>
        <w:pStyle w:val="FirstParagraph"/>
      </w:pPr>
      <w:r>
        <w:t xml:space="preserve">An undergraduate education in economics within</w:t>
      </w:r>
      <w:r>
        <w:t xml:space="preserve"> </w:t>
      </w:r>
      <w:r>
        <w:rPr>
          <w:bCs/>
          <w:b/>
        </w:rPr>
        <w:t xml:space="preserve">United States Chicago</w:t>
      </w:r>
      <w:r>
        <w:t xml:space="preserve"> </w:t>
      </w:r>
      <w:r>
        <w:t xml:space="preserve">equips students with a diverse skill set. Critical thinking, data analysis, and communication are emphasized through projects that simulate real-world challenges. For example, students might analyze housing market trends in Chicago or evaluate the economic effects of tourism on local communities.</w:t>
      </w:r>
    </w:p>
    <w:p>
      <w:pPr>
        <w:pStyle w:val="BodyText"/>
      </w:pPr>
      <w:r>
        <w:t xml:space="preserve">Beyond technical skills, undergraduates develop an understanding of ethical considerations in economic policy. Courses on</w:t>
      </w:r>
      <w:r>
        <w:t xml:space="preserve"> </w:t>
      </w:r>
      <w:r>
        <w:rPr>
          <w:iCs/>
          <w:i/>
        </w:rPr>
        <w:t xml:space="preserve">development economics</w:t>
      </w:r>
      <w:r>
        <w:t xml:space="preserve"> </w:t>
      </w:r>
      <w:r>
        <w:t xml:space="preserve">or</w:t>
      </w:r>
      <w:r>
        <w:t xml:space="preserve"> </w:t>
      </w:r>
      <w:r>
        <w:rPr>
          <w:iCs/>
          <w:i/>
        </w:rPr>
        <w:t xml:space="preserve">environmental economics</w:t>
      </w:r>
      <w:r>
        <w:t xml:space="preserve"> </w:t>
      </w:r>
      <w:r>
        <w:t xml:space="preserve">often explore how policies affect marginalized groups, fostering a sense of social responsibility among future economists.</w:t>
      </w:r>
    </w:p>
    <w:bookmarkEnd w:id="24"/>
    <w:bookmarkStart w:id="25" w:name="Xc194eec31ab6f6b4c02b69f8ae8e303055af86b"/>
    <w:p>
      <w:pPr>
        <w:pStyle w:val="Heading2"/>
      </w:pPr>
      <w:r>
        <w:t xml:space="preserve">Career Opportunities for Economists in United States Chicago</w:t>
      </w:r>
    </w:p>
    <w:p>
      <w:pPr>
        <w:pStyle w:val="FirstParagraph"/>
      </w:pPr>
      <w:r>
        <w:t xml:space="preserve">The economic landscape of</w:t>
      </w:r>
      <w:r>
        <w:t xml:space="preserve"> </w:t>
      </w:r>
      <w:r>
        <w:rPr>
          <w:bCs/>
          <w:b/>
        </w:rPr>
        <w:t xml:space="preserve">United States Chicago</w:t>
      </w:r>
      <w:r>
        <w:t xml:space="preserve"> </w:t>
      </w:r>
      <w:r>
        <w:t xml:space="preserve">offers abundant opportunities for graduates. From working at think tanks like the</w:t>
      </w:r>
      <w:r>
        <w:t xml:space="preserve"> </w:t>
      </w:r>
      <w:r>
        <w:rPr>
          <w:iCs/>
          <w:i/>
        </w:rPr>
        <w:t xml:space="preserve">Brookings Institution</w:t>
      </w:r>
      <w:r>
        <w:t xml:space="preserve"> </w:t>
      </w:r>
      <w:r>
        <w:t xml:space="preserve">to joining the staff of local government agencies, economists can influence policy at multiple levels. The city’s proximity to global financial markets also provides internships with multinational corporations or consulting firms.</w:t>
      </w:r>
    </w:p>
    <w:p>
      <w:pPr>
        <w:pStyle w:val="BodyText"/>
      </w:pPr>
      <w:r>
        <w:t xml:space="preserve">In addition, Chicago’s vibrant academic community allows undergraduates to pursue graduate studies in economics. Many students from the University of Chicago go on to earn master's or doctoral degrees, eventually becoming professors or leading research institutions globally.</w:t>
      </w:r>
    </w:p>
    <w:bookmarkEnd w:id="25"/>
    <w:bookmarkStart w:id="26" w:name="X74920fe314aa0baabd406708c01d962e194f934"/>
    <w:p>
      <w:pPr>
        <w:pStyle w:val="Heading2"/>
      </w:pPr>
      <w:r>
        <w:t xml:space="preserve">Challenges Facing Economists in United States Chicago</w:t>
      </w:r>
    </w:p>
    <w:p>
      <w:pPr>
        <w:pStyle w:val="FirstParagraph"/>
      </w:pPr>
      <w:r>
        <w:t xml:space="preserve">Despite its opportunities,</w:t>
      </w:r>
      <w:r>
        <w:t xml:space="preserve"> </w:t>
      </w:r>
      <w:r>
        <w:rPr>
          <w:bCs/>
          <w:b/>
        </w:rPr>
        <w:t xml:space="preserve">United States Chicago</w:t>
      </w:r>
      <w:r>
        <w:t xml:space="preserve"> </w:t>
      </w:r>
      <w:r>
        <w:t xml:space="preserve">presents challenges for economists. Rapid technological advancements require continuous learning to keep pace with evolving fields like artificial intelligence and blockchain economics. Moreover, the city’s economic inequalities—such as disparities between the Loop and surrounding neighborhoods—demand innovative policy solutions that test even seasoned economists.</w:t>
      </w:r>
    </w:p>
    <w:p>
      <w:pPr>
        <w:pStyle w:val="BodyText"/>
      </w:pPr>
      <w:r>
        <w:t xml:space="preserve">Economists must also navigate political polarization when advising policymakers. For instance, debates over public transportation funding or tax reforms often involve balancing competing interests. This complexity is a critical aspect of the profession in Chicago, where economic decisions have far-reaching societal impacts.</w:t>
      </w:r>
    </w:p>
    <w:bookmarkEnd w:id="26"/>
    <w:bookmarkStart w:id="27" w:name="conclusion"/>
    <w:p>
      <w:pPr>
        <w:pStyle w:val="Heading2"/>
      </w:pPr>
      <w:r>
        <w:t xml:space="preserve">Conclusion</w:t>
      </w:r>
    </w:p>
    <w:p>
      <w:pPr>
        <w:pStyle w:val="FirstParagraph"/>
      </w:pPr>
      <w:r>
        <w:t xml:space="preserve">This undergraduate thesis has examined the role of economists in</w:t>
      </w:r>
      <w:r>
        <w:t xml:space="preserve"> </w:t>
      </w:r>
      <w:r>
        <w:rPr>
          <w:bCs/>
          <w:b/>
        </w:rPr>
        <w:t xml:space="preserve">United States Chicago</w:t>
      </w:r>
      <w:r>
        <w:t xml:space="preserve">, highlighting the city’s historical significance, academic rigor, and practical opportunities. As an economist in Chicago, one must reconcile theoretical knowledge with real-world applications while contributing to a society that values innovation and equity.</w:t>
      </w:r>
    </w:p>
    <w:p>
      <w:pPr>
        <w:pStyle w:val="BodyText"/>
      </w:pPr>
      <w:r>
        <w:t xml:space="preserve">For undergraduates pursuing this path, the journey begins with mastering core economic principles and embracing the dynamic environment of</w:t>
      </w:r>
      <w:r>
        <w:t xml:space="preserve"> </w:t>
      </w:r>
      <w:r>
        <w:rPr>
          <w:bCs/>
          <w:b/>
        </w:rPr>
        <w:t xml:space="preserve">United States Chicago</w:t>
      </w:r>
      <w:r>
        <w:t xml:space="preserve">. Through education, research, and ethical practice, future economists can shape a more prosperous and inclusive world—rooted in the intellectual legacy of one of America’s most influential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United States Chicago</dc:title>
  <dc:creator/>
  <dc:language>en</dc:language>
  <cp:keywords/>
  <dcterms:created xsi:type="dcterms:W3CDTF">2026-07-24T11:44:52Z</dcterms:created>
  <dcterms:modified xsi:type="dcterms:W3CDTF">2026-07-24T11:44:52Z</dcterms:modified>
</cp:coreProperties>
</file>

<file path=docProps/custom.xml><?xml version="1.0" encoding="utf-8"?>
<Properties xmlns="http://schemas.openxmlformats.org/officeDocument/2006/custom-properties" xmlns:vt="http://schemas.openxmlformats.org/officeDocument/2006/docPropsVTypes"/>
</file>