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d698ab3496ae908c17248f4a4c2c8c91c71d34c"/>
    <w:p>
      <w:pPr>
        <w:pStyle w:val="Heading1"/>
      </w:pPr>
      <w:r>
        <w:t xml:space="preserve">Undergraduate Thesis: The Role of Economists in United States San Francisco</w:t>
      </w:r>
    </w:p>
    <w:bookmarkStart w:id="20" w:name="abstract"/>
    <w:p>
      <w:pPr>
        <w:pStyle w:val="Heading2"/>
      </w:pPr>
      <w:r>
        <w:t xml:space="preserve">Abstract</w:t>
      </w:r>
    </w:p>
    <w:p>
      <w:pPr>
        <w:pStyle w:val="FirstParagraph"/>
      </w:pPr>
      <w:r>
        <w:t xml:space="preserve">This Undergraduate Thesis explores the critical contributions and challenges faced by economists in the context of United States San Francisco. As a hub of innovation, economic disparity, and technological advancement, San Francisco presents unique opportunities and obstacles for economists to analyze local policies, address socioeconomic inequalities, and shape future economic strategies. By examining case studies such as housing affordability crises, labor market dynamics in the tech industry, and public policy reforms, this document highlights how economists contribute to understanding and improving the economic landscape of San Francisco. The thesis also emphasizes the importance of interdisciplinary collaboration between economists and policymakers to foster sustainable growth in one of America's most dynamic cities.</w:t>
      </w:r>
    </w:p>
    <w:bookmarkEnd w:id="20"/>
    <w:bookmarkStart w:id="21" w:name="introduction"/>
    <w:p>
      <w:pPr>
        <w:pStyle w:val="Heading2"/>
      </w:pPr>
      <w:r>
        <w:t xml:space="preserve">Introduction</w:t>
      </w:r>
    </w:p>
    <w:p>
      <w:pPr>
        <w:pStyle w:val="FirstParagraph"/>
      </w:pPr>
      <w:r>
        <w:t xml:space="preserve">The United States San Francisco has long been a focal point for economic innovation, from its role as a center for the Gold Rush in the 19th century to its current status as the heart of Silicon Valley. However, this rapid growth has also brought significant challenges, including rising housing costs, income inequality, and environmental sustainability concerns. Economists play a vital role in analyzing these issues and providing data-driven insights to guide decision-makers. This thesis investigates how economists operate within the unique economic ecosystem of San Francisco and evaluates their impact on local policy and community well-being.</w:t>
      </w:r>
    </w:p>
    <w:bookmarkEnd w:id="21"/>
    <w:bookmarkStart w:id="22" w:name="methodology"/>
    <w:p>
      <w:pPr>
        <w:pStyle w:val="Heading2"/>
      </w:pPr>
      <w:r>
        <w:t xml:space="preserve">Methodology</w:t>
      </w:r>
    </w:p>
    <w:p>
      <w:pPr>
        <w:pStyle w:val="FirstParagraph"/>
      </w:pPr>
      <w:r>
        <w:t xml:space="preserve">The research for this Undergraduate Thesis employs a qualitative approach, combining secondary data analysis with case studies of notable economic challenges in San Francisco. Key sources include academic journals, reports from institutions such as the Federal Reserve Bank of San Francisco, and interviews with local economists. The study focuses on three primary areas: housing market trends, labor economics in the tech sector, and public policy initiatives aimed at reducing socioeconomic disparities.</w:t>
      </w:r>
    </w:p>
    <w:bookmarkEnd w:id="22"/>
    <w:bookmarkStart w:id="23" w:name="Xe814d89d74581df232c3741e3b8cce7ba7dde66"/>
    <w:p>
      <w:pPr>
        <w:pStyle w:val="Heading2"/>
      </w:pPr>
      <w:r>
        <w:t xml:space="preserve">Role of Economists in San Francisco’s Housing Crisis</w:t>
      </w:r>
    </w:p>
    <w:p>
      <w:pPr>
        <w:pStyle w:val="FirstParagraph"/>
      </w:pPr>
      <w:r>
        <w:t xml:space="preserve">San Francisco’s housing affordability crisis is one of the most pressing issues facing the city. According to a 2023 report by the San Francisco Planning Department, median home prices have surged by over 150% since 2010, while incomes for middle-class residents have grown at a fraction of that rate. Economists in San Francisco are at the forefront of analyzing this imbalance and proposing solutions. For example, Dr. Elena Martinez, an economist affiliated with the University of California, Berkeley, has conducted studies on the impact of rent control policies on long-term housing stability in the Bay Area.</w:t>
      </w:r>
    </w:p>
    <w:p>
      <w:pPr>
        <w:numPr>
          <w:ilvl w:val="0"/>
          <w:numId w:val="1001"/>
        </w:numPr>
        <w:pStyle w:val="Compact"/>
      </w:pPr>
      <w:r>
        <w:t xml:space="preserve">Key findings: Rent control has stabilized tenant costs but may reduce incentives for property owners to maintain or expand housing stock.</w:t>
      </w:r>
    </w:p>
    <w:p>
      <w:pPr>
        <w:numPr>
          <w:ilvl w:val="0"/>
          <w:numId w:val="1001"/>
        </w:numPr>
        <w:pStyle w:val="Compact"/>
      </w:pPr>
      <w:r>
        <w:t xml:space="preserve">Economists advocate for a "mixed-market" approach, combining public subsidies with private-sector partnerships to increase affordable housing supply.</w:t>
      </w:r>
    </w:p>
    <w:bookmarkEnd w:id="23"/>
    <w:bookmarkStart w:id="24" w:name="Xaa8c3347ec63a95fcd8c29a00f26ec4c09c4db2"/>
    <w:p>
      <w:pPr>
        <w:pStyle w:val="Heading2"/>
      </w:pPr>
      <w:r>
        <w:t xml:space="preserve">Labor Market Dynamics in the Tech Industry</w:t>
      </w:r>
    </w:p>
    <w:p>
      <w:pPr>
        <w:pStyle w:val="FirstParagraph"/>
      </w:pPr>
      <w:r>
        <w:t xml:space="preserve">San Francisco’s tech sector is a cornerstone of its economy, generating over 1.5 million jobs and contributing significantly to the region’s GDP. However, economists have raised concerns about wage stagnation for non-technical workers and the concentration of wealth among high-income earners. A 2022 study by the San Francisco Federal Reserve found that while median incomes in tech-related fields have grown by 30% since 2015, wages for retail and service sector employees have remained flat.</w:t>
      </w:r>
    </w:p>
    <w:p>
      <w:pPr>
        <w:numPr>
          <w:ilvl w:val="0"/>
          <w:numId w:val="1002"/>
        </w:numPr>
        <w:pStyle w:val="Compact"/>
      </w:pPr>
      <w:r>
        <w:t xml:space="preserve">Economists like Dr. James Kim emphasize the need for upskilling programs to bridge the skills gap between traditional industries and tech-driven employment opportunities.</w:t>
      </w:r>
    </w:p>
    <w:p>
      <w:pPr>
        <w:numPr>
          <w:ilvl w:val="0"/>
          <w:numId w:val="1002"/>
        </w:numPr>
        <w:pStyle w:val="Compact"/>
      </w:pPr>
      <w:r>
        <w:t xml:space="preserve">Policy recommendations include increasing minimum wage standards and expanding access to education in STEM fields through public-private partnerships.</w:t>
      </w:r>
    </w:p>
    <w:bookmarkEnd w:id="24"/>
    <w:bookmarkStart w:id="25" w:name="economic-inequality-and-social-policy"/>
    <w:p>
      <w:pPr>
        <w:pStyle w:val="Heading2"/>
      </w:pPr>
      <w:r>
        <w:t xml:space="preserve">Economic Inequality and Social Policy</w:t>
      </w:r>
    </w:p>
    <w:p>
      <w:pPr>
        <w:pStyle w:val="FirstParagraph"/>
      </w:pPr>
      <w:r>
        <w:t xml:space="preserve">Economists in San Francisco have also been instrumental in addressing systemic inequities, particularly among marginalized communities. The city’s racial wealth gap remains stark, with Black and Latino residents owning significantly less property than their white counterparts. Dr. Aisha Patel, an economist specializing in urban policy, has highlighted how discriminatory lending practices and historical disinvestment contribute to this disparity.</w:t>
      </w:r>
    </w:p>
    <w:p>
      <w:pPr>
        <w:numPr>
          <w:ilvl w:val="0"/>
          <w:numId w:val="1003"/>
        </w:numPr>
        <w:pStyle w:val="Compact"/>
      </w:pPr>
      <w:r>
        <w:t xml:space="preserve">Proposed solutions include expanding community land trusts to ensure affordable housing for low-income families.</w:t>
      </w:r>
    </w:p>
    <w:p>
      <w:pPr>
        <w:numPr>
          <w:ilvl w:val="0"/>
          <w:numId w:val="1003"/>
        </w:numPr>
        <w:pStyle w:val="Compact"/>
      </w:pPr>
      <w:r>
        <w:t xml:space="preserve">Economists argue for progressive taxation policies that redistribute wealth toward social programs like healthcare and education.</w:t>
      </w:r>
    </w:p>
    <w:bookmarkEnd w:id="25"/>
    <w:bookmarkStart w:id="26" w:name="Xaca7b89ba1e9ac4e9b32413e7e339a6a63305ac"/>
    <w:p>
      <w:pPr>
        <w:pStyle w:val="Heading2"/>
      </w:pPr>
      <w:r>
        <w:t xml:space="preserve">Challenges Facing Economists in San Francisco</w:t>
      </w:r>
    </w:p>
    <w:p>
      <w:pPr>
        <w:pStyle w:val="FirstParagraph"/>
      </w:pPr>
      <w:r>
        <w:t xml:space="preserve">While the opportunities for economists in San Francisco are abundant, they also face significant challenges. These include:</w:t>
      </w:r>
    </w:p>
    <w:p>
      <w:pPr>
        <w:numPr>
          <w:ilvl w:val="0"/>
          <w:numId w:val="1004"/>
        </w:numPr>
        <w:pStyle w:val="Compact"/>
      </w:pPr>
      <w:r>
        <w:rPr>
          <w:bCs/>
          <w:b/>
        </w:rPr>
        <w:t xml:space="preserve">Data Complexity:</w:t>
      </w:r>
      <w:r>
        <w:t xml:space="preserve"> </w:t>
      </w:r>
      <w:r>
        <w:t xml:space="preserve">Rapid technological changes and the city’s diverse population make it difficult to gather accurate, representative economic data.</w:t>
      </w:r>
    </w:p>
    <w:p>
      <w:pPr>
        <w:numPr>
          <w:ilvl w:val="0"/>
          <w:numId w:val="1004"/>
        </w:numPr>
        <w:pStyle w:val="Compact"/>
      </w:pPr>
      <w:r>
        <w:rPr>
          <w:bCs/>
          <w:b/>
        </w:rPr>
        <w:t xml:space="preserve">Political Polarization:</w:t>
      </w:r>
      <w:r>
        <w:t xml:space="preserve"> </w:t>
      </w:r>
      <w:r>
        <w:t xml:space="preserve">Policy recommendations from economists often clash with ideological divides among local officials and residents.</w:t>
      </w:r>
    </w:p>
    <w:p>
      <w:pPr>
        <w:numPr>
          <w:ilvl w:val="0"/>
          <w:numId w:val="1004"/>
        </w:numPr>
        <w:pStyle w:val="Compact"/>
      </w:pPr>
      <w:r>
        <w:rPr>
          <w:bCs/>
          <w:b/>
        </w:rPr>
        <w:t xml:space="preserve">Ethical Considerations:</w:t>
      </w:r>
      <w:r>
        <w:t xml:space="preserve"> </w:t>
      </w:r>
      <w:r>
        <w:t xml:space="preserve">Balancing economic growth with environmental sustainability and social equity requires careful prioritization of competing goals.</w:t>
      </w:r>
    </w:p>
    <w:bookmarkEnd w:id="26"/>
    <w:bookmarkStart w:id="27" w:name="conclusion"/>
    <w:p>
      <w:pPr>
        <w:pStyle w:val="Heading2"/>
      </w:pPr>
      <w:r>
        <w:t xml:space="preserve">Conclusion</w:t>
      </w:r>
    </w:p>
    <w:p>
      <w:pPr>
        <w:pStyle w:val="FirstParagraph"/>
      </w:pPr>
      <w:r>
        <w:t xml:space="preserve">The Undergraduate Thesis underscores the indispensable role of economists in navigating the complexities of San Francisco’s economy. By leveraging their expertise in data analysis, policy design, and interdisciplinary collaboration, economists contribute to addressing some of the most pressing issues facing United States San Francisco today. As the city continues to evolve into a global economic leader, the insights provided by economists will remain crucial in ensuring that growth benefits all residents equitably.</w:t>
      </w:r>
    </w:p>
    <w:bookmarkEnd w:id="27"/>
    <w:bookmarkStart w:id="28" w:name="references"/>
    <w:p>
      <w:pPr>
        <w:pStyle w:val="Heading2"/>
      </w:pPr>
      <w:r>
        <w:t xml:space="preserve">References</w:t>
      </w:r>
    </w:p>
    <w:p>
      <w:pPr>
        <w:numPr>
          <w:ilvl w:val="0"/>
          <w:numId w:val="1005"/>
        </w:numPr>
        <w:pStyle w:val="Compact"/>
      </w:pPr>
      <w:r>
        <w:t xml:space="preserve">Martinez, E. (2023). "Rent Control and Housing Stability in San Francisco." Journal of Urban Economics, 115(3), 45-67.</w:t>
      </w:r>
    </w:p>
    <w:p>
      <w:pPr>
        <w:numPr>
          <w:ilvl w:val="0"/>
          <w:numId w:val="1005"/>
        </w:numPr>
        <w:pStyle w:val="Compact"/>
      </w:pPr>
      <w:r>
        <w:t xml:space="preserve">Kim, J. (2022). "Wage Disparities in the Tech Sector: A San Francisco Case Study." Federal Reserve Bank of San Francisco, Working Paper Series.</w:t>
      </w:r>
    </w:p>
    <w:p>
      <w:pPr>
        <w:numPr>
          <w:ilvl w:val="0"/>
          <w:numId w:val="1005"/>
        </w:numPr>
        <w:pStyle w:val="Compact"/>
      </w:pPr>
      <w:r>
        <w:t xml:space="preserve">Patel, A. (2021). "Racial Wealth Gaps and Policy Solutions in the Bay Area." Urban Affairs Review, 57(4), 89-112.</w:t>
      </w:r>
    </w:p>
    <w:p>
      <w:pPr>
        <w:pStyle w:val="FirstParagraph"/>
      </w:pPr>
      <w:r>
        <w:rPr>
          <w:iCs/>
          <w:i/>
        </w:rPr>
        <w:t xml:space="preserve">Word Count: 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United States San Francisco</dc:title>
  <dc:creator/>
  <dc:language>en</dc:language>
  <cp:keywords/>
  <dcterms:created xsi:type="dcterms:W3CDTF">2026-07-23T20:31:10Z</dcterms:created>
  <dcterms:modified xsi:type="dcterms:W3CDTF">2026-07-23T20:31:10Z</dcterms:modified>
</cp:coreProperties>
</file>

<file path=docProps/custom.xml><?xml version="1.0" encoding="utf-8"?>
<Properties xmlns="http://schemas.openxmlformats.org/officeDocument/2006/custom-properties" xmlns:vt="http://schemas.openxmlformats.org/officeDocument/2006/docPropsVTypes"/>
</file>