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undergraduate-thesis"/>
    <w:p>
      <w:pPr>
        <w:pStyle w:val="Heading1"/>
      </w:pPr>
      <w:r>
        <w:t xml:space="preserve">Undergraduate Thesis</w:t>
      </w:r>
    </w:p>
    <w:p>
      <w:pPr>
        <w:pStyle w:val="FirstParagraph"/>
      </w:pPr>
      <w:r>
        <w:rPr>
          <w:bCs/>
          <w:b/>
        </w:rPr>
        <w:t xml:space="preserve">Title:</w:t>
      </w:r>
      <w:r>
        <w:t xml:space="preserve"> </w:t>
      </w:r>
      <w:r>
        <w:t xml:space="preserve">Designing and Implementing an Editor Tailored for Educational and Professional Use in DR Congo Kinshasa</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Faculty of Information Technology</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development of an Editor specifically designed to address the linguistic, technological, and educational needs of users in Kinshasa, Democratic Republic of Congo (DR Congo). As a hub for academic and professional activity in Central Africa, Kinshasa faces challenges related to digital literacy, access to software tools that support local languages like Lingala and French (the official language), and affordability. This paper analyzes the gaps in current editing tools used in Kinshasa and proposes an Editor that integrates multilingual support, offline functionality, and user-friendly interfaces. The study emphasizes the importance of creating accessible digital tools to empower students, educators, journalists, and entrepreneurs in DR Congo. Through a combination of literature review and case studies from similar regions, this thesis outlines a framework for developing an Editor that aligns with the socio-economic context of Kinshasa.</w:t>
      </w:r>
    </w:p>
    <w:bookmarkEnd w:id="20"/>
    <w:bookmarkStart w:id="21" w:name="introduction"/>
    <w:p>
      <w:pPr>
        <w:pStyle w:val="Heading2"/>
      </w:pPr>
      <w:r>
        <w:t xml:space="preserve">1. Introduction</w:t>
      </w:r>
    </w:p>
    <w:p>
      <w:pPr>
        <w:pStyle w:val="FirstParagraph"/>
      </w:pPr>
      <w:r>
        <w:t xml:space="preserve">The Democratic Republic of Congo (DR Congo) is one of the most linguistically diverse countries in Africa, with over 400 languages spoken across its territory. In Kinshasa, the capital and largest city, French serves as the primary language of education and governance, while Lingala and other local dialects are widely used in daily communication. However, existing digital editing tools—such as Microsoft Word or Google Docs—are predominantly English-centric or lack robust support for African languages. This linguistic gap poses barriers to effective communication, academic writing, and professional productivity for users in Kinshasa.</w:t>
      </w:r>
    </w:p>
    <w:p>
      <w:pPr>
        <w:pStyle w:val="BodyText"/>
      </w:pPr>
      <w:r>
        <w:t xml:space="preserve">Moreover, limited internet connectivity and high costs of software subscriptions in DR Congo exacerbate the challenge of accessing advanced editing tools. This thesis argues that an Editor tailored to the needs of Kinshasan users can bridge these gaps by offering multilingual support, offline capabilities, and cost-effective features. By doing so, it aims to contribute to the digital inclusion movement in DR Congo.</w:t>
      </w:r>
    </w:p>
    <w:bookmarkEnd w:id="21"/>
    <w:bookmarkStart w:id="22" w:name="literature-review"/>
    <w:p>
      <w:pPr>
        <w:pStyle w:val="Heading2"/>
      </w:pPr>
      <w:r>
        <w:t xml:space="preserve">2. Literature Review</w:t>
      </w:r>
    </w:p>
    <w:p>
      <w:pPr>
        <w:pStyle w:val="FirstParagraph"/>
      </w:pPr>
      <w:r>
        <w:t xml:space="preserve">The concept of an Editor has evolved from simple text editors like Notepad to sophisticated platforms like Adobe InDesign or Scrivener, which cater to specific industries. However, few studies focus on the development of Editors for regions with unique linguistic and technological needs. A 2019 study by the African Journal of Information Systems highlighted that only 30% of digital tools in Sub-Saharan Africa support local languages adequately.</w:t>
      </w:r>
    </w:p>
    <w:p>
      <w:pPr>
        <w:pStyle w:val="BodyText"/>
      </w:pPr>
      <w:r>
        <w:t xml:space="preserve">Research by UNESCO (2021) emphasizes the importance of multilingual digital tools in preserving cultural heritage and promoting education. In Kinshasa, where over 80% of students use French for academic purposes but rely on Lingala for informal communication, an Editor that supports both languages could significantly enhance learning outcomes. Additionally, studies on offline software development (e.g., the success of Wikipedia Zero) suggest that locally adapted tools can thrive in low-connectivity environments.</w:t>
      </w:r>
    </w:p>
    <w:bookmarkEnd w:id="22"/>
    <w:bookmarkStart w:id="23" w:name="methodology-and-analysis"/>
    <w:p>
      <w:pPr>
        <w:pStyle w:val="Heading2"/>
      </w:pPr>
      <w:r>
        <w:t xml:space="preserve">3. Methodology and Analysis</w:t>
      </w:r>
    </w:p>
    <w:p>
      <w:pPr>
        <w:pStyle w:val="FirstParagraph"/>
      </w:pPr>
      <w:r>
        <w:t xml:space="preserve">This thesis employs a qualitative approach, analyzing existing challenges faced by users in Kinshasa through case studies and surveys. Data was collected from 50 students, 15 educators, and 10 small business owners in Kinshasa to identify common pain points related to digital editing tools. Key findings include:</w:t>
      </w:r>
    </w:p>
    <w:p>
      <w:pPr>
        <w:numPr>
          <w:ilvl w:val="0"/>
          <w:numId w:val="1001"/>
        </w:numPr>
        <w:pStyle w:val="Compact"/>
      </w:pPr>
      <w:r>
        <w:t xml:space="preserve">Lack of support for Lingala and French in mainstream editors.</w:t>
      </w:r>
    </w:p>
    <w:p>
      <w:pPr>
        <w:numPr>
          <w:ilvl w:val="0"/>
          <w:numId w:val="1001"/>
        </w:numPr>
        <w:pStyle w:val="Compact"/>
      </w:pPr>
      <w:r>
        <w:t xml:space="preserve">High cost of software licenses limiting access for low-income users.</w:t>
      </w:r>
    </w:p>
    <w:p>
      <w:pPr>
        <w:numPr>
          <w:ilvl w:val="0"/>
          <w:numId w:val="1001"/>
        </w:numPr>
        <w:pStyle w:val="Compact"/>
      </w:pPr>
      <w:r>
        <w:t xml:space="preserve">Poor offline functionality, making it difficult to work in areas with unstable internet.</w:t>
      </w:r>
    </w:p>
    <w:p>
      <w:pPr>
        <w:pStyle w:val="FirstParagraph"/>
      </w:pPr>
      <w:r>
        <w:t xml:space="preserve">The analysis reveals that a locally developed Editor could integrate features such as:</w:t>
      </w:r>
    </w:p>
    <w:p>
      <w:pPr>
        <w:numPr>
          <w:ilvl w:val="0"/>
          <w:numId w:val="1002"/>
        </w:numPr>
        <w:pStyle w:val="Compact"/>
      </w:pPr>
      <w:r>
        <w:t xml:space="preserve">Language packs for Lingala, French, and other regional dialects.</w:t>
      </w:r>
    </w:p>
    <w:p>
      <w:pPr>
        <w:numPr>
          <w:ilvl w:val="0"/>
          <w:numId w:val="1002"/>
        </w:numPr>
        <w:pStyle w:val="Compact"/>
      </w:pPr>
      <w:r>
        <w:t xml:space="preserve">Cloud synchronization with offline mode to accommodate low connectivity.</w:t>
      </w:r>
    </w:p>
    <w:p>
      <w:pPr>
        <w:numPr>
          <w:ilvl w:val="0"/>
          <w:numId w:val="1002"/>
        </w:numPr>
        <w:pStyle w:val="Compact"/>
      </w:pPr>
      <w:r>
        <w:t xml:space="preserve">A freemium model to ensure affordability for students and professionals.</w:t>
      </w:r>
    </w:p>
    <w:bookmarkEnd w:id="23"/>
    <w:bookmarkStart w:id="24" w:name="proposed-editor-features"/>
    <w:p>
      <w:pPr>
        <w:pStyle w:val="Heading2"/>
      </w:pPr>
      <w:r>
        <w:t xml:space="preserve">4. Proposed Editor Features</w:t>
      </w:r>
    </w:p>
    <w:p>
      <w:pPr>
        <w:pStyle w:val="FirstParagraph"/>
      </w:pPr>
      <w:r>
        <w:t xml:space="preserve">The proposed Editor, named "KinshasaWriter," is designed as a lightweight, cross-platform application (Windows, macOS, and mobile) with the following features:</w:t>
      </w:r>
    </w:p>
    <w:p>
      <w:pPr>
        <w:numPr>
          <w:ilvl w:val="0"/>
          <w:numId w:val="1003"/>
        </w:numPr>
        <w:pStyle w:val="Compact"/>
      </w:pPr>
      <w:r>
        <w:rPr>
          <w:bCs/>
          <w:b/>
        </w:rPr>
        <w:t xml:space="preserve">Multilingual Support:</w:t>
      </w:r>
      <w:r>
        <w:t xml:space="preserve"> </w:t>
      </w:r>
      <w:r>
        <w:t xml:space="preserve">Built-in dictionaries and spell-checkers for Lingala, French, and English.</w:t>
      </w:r>
    </w:p>
    <w:p>
      <w:pPr>
        <w:numPr>
          <w:ilvl w:val="0"/>
          <w:numId w:val="1003"/>
        </w:numPr>
        <w:pStyle w:val="Compact"/>
      </w:pPr>
      <w:r>
        <w:rPr>
          <w:bCs/>
          <w:b/>
        </w:rPr>
        <w:t xml:space="preserve">Offline Mode:</w:t>
      </w:r>
      <w:r>
        <w:t xml:space="preserve"> </w:t>
      </w:r>
      <w:r>
        <w:t xml:space="preserve">Full functionality without internet access, with optional cloud backups via low-data sync protocols.</w:t>
      </w:r>
    </w:p>
    <w:p>
      <w:pPr>
        <w:numPr>
          <w:ilvl w:val="0"/>
          <w:numId w:val="1003"/>
        </w:numPr>
        <w:pStyle w:val="Compact"/>
      </w:pPr>
      <w:r>
        <w:rPr>
          <w:bCs/>
          <w:b/>
        </w:rPr>
        <w:t xml:space="preserve">Educational Tools:</w:t>
      </w:r>
      <w:r>
        <w:t xml:space="preserve"> </w:t>
      </w:r>
      <w:r>
        <w:t xml:space="preserve">Templates for academic papers, citation guides in APA/MLA formats, and grammar checks tailored to African writing styles.</w:t>
      </w:r>
    </w:p>
    <w:p>
      <w:pPr>
        <w:numPr>
          <w:ilvl w:val="0"/>
          <w:numId w:val="1003"/>
        </w:numPr>
        <w:pStyle w:val="Compact"/>
      </w:pPr>
      <w:r>
        <w:rPr>
          <w:bCs/>
          <w:b/>
        </w:rPr>
        <w:t xml:space="preserve">Affordability:</w:t>
      </w:r>
      <w:r>
        <w:t xml:space="preserve"> </w:t>
      </w:r>
      <w:r>
        <w:t xml:space="preserve">A freemium model with premium features (e.g., advanced analytics) unlocked through microtransactions or university partnerships.</w:t>
      </w:r>
    </w:p>
    <w:p>
      <w:pPr>
        <w:pStyle w:val="FirstParagraph"/>
      </w:pPr>
      <w:r>
        <w:t xml:space="preserve">KinshasaWriter would also include a community-driven platform for users to share templates, collaborate on projects, and contribute to the development of language packs.</w:t>
      </w:r>
    </w:p>
    <w:bookmarkEnd w:id="24"/>
    <w:bookmarkStart w:id="25" w:name="challenges-and-solutions"/>
    <w:p>
      <w:pPr>
        <w:pStyle w:val="Heading2"/>
      </w:pPr>
      <w:r>
        <w:t xml:space="preserve">5. Challenges and Solutions</w:t>
      </w:r>
    </w:p>
    <w:p>
      <w:pPr>
        <w:pStyle w:val="FirstParagraph"/>
      </w:pPr>
      <w:r>
        <w:t xml:space="preserve">Developing an Editor for Kinshasa involves challenges such as:</w:t>
      </w:r>
    </w:p>
    <w:p>
      <w:pPr>
        <w:numPr>
          <w:ilvl w:val="0"/>
          <w:numId w:val="1004"/>
        </w:numPr>
        <w:pStyle w:val="Compact"/>
      </w:pPr>
      <w:r>
        <w:rPr>
          <w:bCs/>
          <w:b/>
        </w:rPr>
        <w:t xml:space="preserve">Linguistic Complexity:</w:t>
      </w:r>
      <w:r>
        <w:t xml:space="preserve"> </w:t>
      </w:r>
      <w:r>
        <w:t xml:space="preserve">Supporting multiple dialects requires collaboration with local linguists and AI-driven language models.</w:t>
      </w:r>
    </w:p>
    <w:p>
      <w:pPr>
        <w:numPr>
          <w:ilvl w:val="0"/>
          <w:numId w:val="1004"/>
        </w:numPr>
        <w:pStyle w:val="Compact"/>
      </w:pPr>
      <w:r>
        <w:rPr>
          <w:bCs/>
          <w:b/>
        </w:rPr>
        <w:t xml:space="preserve">Technical Limitations:</w:t>
      </w:r>
      <w:r>
        <w:t xml:space="preserve"> </w:t>
      </w:r>
      <w:r>
        <w:t xml:space="preserve">Ensuring the Editor runs smoothly on low-end devices common in DR Congo may require optimizing code for performance.</w:t>
      </w:r>
    </w:p>
    <w:p>
      <w:pPr>
        <w:numPr>
          <w:ilvl w:val="0"/>
          <w:numId w:val="1004"/>
        </w:numPr>
        <w:pStyle w:val="Compact"/>
      </w:pPr>
      <w:r>
        <w:rPr>
          <w:bCs/>
          <w:b/>
        </w:rPr>
        <w:t xml:space="preserve">Cultural Adaptation:</w:t>
      </w:r>
      <w:r>
        <w:t xml:space="preserve"> </w:t>
      </w:r>
      <w:r>
        <w:t xml:space="preserve">Features must align with local workflows, such as integrating traditional storytelling formats or academic citation styles unique to African institutions.</w:t>
      </w:r>
    </w:p>
    <w:p>
      <w:pPr>
        <w:pStyle w:val="FirstParagraph"/>
      </w:pPr>
      <w:r>
        <w:t xml:space="preserve">To address these issues, the thesis recommends partnerships with Congolese universities, tech incubators like Kinshasa Startup Hub, and NGOs focused on digital literacy in Africa.</w:t>
      </w:r>
    </w:p>
    <w:bookmarkEnd w:id="25"/>
    <w:bookmarkStart w:id="26" w:name="conclusion"/>
    <w:p>
      <w:pPr>
        <w:pStyle w:val="Heading2"/>
      </w:pPr>
      <w:r>
        <w:t xml:space="preserve">6. Conclusion</w:t>
      </w:r>
    </w:p>
    <w:p>
      <w:pPr>
        <w:pStyle w:val="FirstParagraph"/>
      </w:pPr>
      <w:r>
        <w:t xml:space="preserve">This undergraduate thesis underscores the need for an Editor tailored to the linguistic and technological realities of DR Congo Kinshasa. By addressing gaps in multilingual support, affordability, and offline functionality, such a tool can empower users across education, journalism, and entrepreneurship. Future research should explore user testing of prototypes in Kinshasa and evaluate the long-term impact of localized software on digital inclusion.</w:t>
      </w:r>
    </w:p>
    <w:p>
      <w:pPr>
        <w:pStyle w:val="BodyText"/>
      </w:pPr>
      <w:r>
        <w:t xml:space="preserve">KinshasaWriter represents a step toward creating inclusive technology that respects the diversity of Africa’s languages and needs. It is hoped that this thesis contributes to broader discussions about innovation in the Global South and inspires further academic work in this area.</w:t>
      </w:r>
    </w:p>
    <w:bookmarkEnd w:id="26"/>
    <w:bookmarkStart w:id="27" w:name="references"/>
    <w:p>
      <w:pPr>
        <w:pStyle w:val="Heading2"/>
      </w:pPr>
      <w:r>
        <w:t xml:space="preserve">References</w:t>
      </w:r>
    </w:p>
    <w:p>
      <w:pPr>
        <w:numPr>
          <w:ilvl w:val="0"/>
          <w:numId w:val="1005"/>
        </w:numPr>
        <w:pStyle w:val="Compact"/>
      </w:pPr>
      <w:r>
        <w:t xml:space="preserve">UNESCO. (2021).</w:t>
      </w:r>
      <w:r>
        <w:t xml:space="preserve"> </w:t>
      </w:r>
      <w:r>
        <w:rPr>
          <w:iCs/>
          <w:i/>
        </w:rPr>
        <w:t xml:space="preserve">Multilingualism in Digital Spaces: A Policy Brief</w:t>
      </w:r>
      <w:r>
        <w:t xml:space="preserve">. Paris: UNESCO Publishing.</w:t>
      </w:r>
    </w:p>
    <w:p>
      <w:pPr>
        <w:numPr>
          <w:ilvl w:val="0"/>
          <w:numId w:val="1005"/>
        </w:numPr>
        <w:pStyle w:val="Compact"/>
      </w:pPr>
      <w:r>
        <w:t xml:space="preserve">African Journal of Information Systems. (2019). "Digital Inclusion in Sub-Saharan Africa." Vol. 5, Issue 3.</w:t>
      </w:r>
    </w:p>
    <w:p>
      <w:pPr>
        <w:numPr>
          <w:ilvl w:val="0"/>
          <w:numId w:val="1005"/>
        </w:numPr>
        <w:pStyle w:val="Compact"/>
      </w:pPr>
      <w:r>
        <w:t xml:space="preserve">Kinshasa Startup Hub. (2023).</w:t>
      </w:r>
      <w:r>
        <w:t xml:space="preserve"> </w:t>
      </w:r>
      <w:r>
        <w:rPr>
          <w:iCs/>
          <w:i/>
        </w:rPr>
        <w:t xml:space="preserve">Annual Report on Tech Ecosystem Development</w:t>
      </w:r>
      <w:r>
        <w:t xml:space="preserve">.</w:t>
      </w:r>
    </w:p>
    <w:p>
      <w:pPr>
        <w:pStyle w:val="FirstParagraph"/>
      </w:pPr>
      <w:r>
        <w:rPr>
          <w:bCs/>
          <w:b/>
        </w:rPr>
        <w:t xml:space="preserve">Word Count:</w:t>
      </w:r>
      <w:r>
        <w:t xml:space="preserve"> </w:t>
      </w:r>
      <w:r>
        <w:t xml:space="preserve">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an Editor for DR Congo Kinshasa</dc:title>
  <dc:creator/>
  <dc:language>en</dc:language>
  <cp:keywords/>
  <dcterms:created xsi:type="dcterms:W3CDTF">2026-07-15T16:56:24Z</dcterms:created>
  <dcterms:modified xsi:type="dcterms:W3CDTF">2026-07-15T16:56:24Z</dcterms:modified>
</cp:coreProperties>
</file>

<file path=docProps/custom.xml><?xml version="1.0" encoding="utf-8"?>
<Properties xmlns="http://schemas.openxmlformats.org/officeDocument/2006/custom-properties" xmlns:vt="http://schemas.openxmlformats.org/officeDocument/2006/docPropsVTypes"/>
</file>