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00dd66fe150da93756b77aa0abc705259ed0edc"/>
    <w:p>
      <w:pPr>
        <w:pStyle w:val="Heading1"/>
      </w:pPr>
      <w:r>
        <w:t xml:space="preserve">Undergraduate Thesis: The Role of an Editor in France Marseille</w:t>
      </w:r>
    </w:p>
    <w:bookmarkStart w:id="20" w:name="introduction"/>
    <w:p>
      <w:pPr>
        <w:pStyle w:val="Heading2"/>
      </w:pPr>
      <w:r>
        <w:t xml:space="preserve">Introduction</w:t>
      </w:r>
    </w:p>
    <w:p>
      <w:pPr>
        <w:pStyle w:val="FirstParagraph"/>
      </w:pPr>
      <w:r>
        <w:t xml:space="preserve">In the digital age, the role of an editor has evolved beyond traditional print media to encompass a wide array of platforms and technologies. This undergraduate thesis explores how an editor is utilized in the cultural and economic hub of France Marseille, highlighting its significance in shaping content for both local and international audiences. Marseille, a city renowned for its vibrant history, diverse population, and dynamic economy, presents unique challenges and opportunities for editors working within its framework.</w:t>
      </w:r>
    </w:p>
    <w:bookmarkEnd w:id="20"/>
    <w:bookmarkStart w:id="21" w:name="contextual-background"/>
    <w:p>
      <w:pPr>
        <w:pStyle w:val="Heading2"/>
      </w:pPr>
      <w:r>
        <w:t xml:space="preserve">Contextual Background</w:t>
      </w:r>
    </w:p>
    <w:p>
      <w:pPr>
        <w:pStyle w:val="FirstParagraph"/>
      </w:pPr>
      <w:r>
        <w:t xml:space="preserve">Marseille is the second-largest city in France and serves as a critical gateway between Europe and Africa. Its multicultural environment fosters a rich tapestry of languages, traditions, and perspectives, making it a unique market for content creation. In this context, an editor plays a pivotal role in ensuring that information disseminated to the public is accurate, culturally sensitive, and compliant with local regulations.</w:t>
      </w:r>
    </w:p>
    <w:p>
      <w:pPr>
        <w:pStyle w:val="BodyText"/>
      </w:pPr>
      <w:r>
        <w:t xml:space="preserve">The French regulatory landscape imposes strict guidelines on media content, including requirements for neutrality in journalism and data protection under GDPR (General Data Protection Regulation). An editor operating in Marseille must be well-versed in these legal frameworks while also navigating the city's distinct socio-cultural dynamics.</w:t>
      </w:r>
    </w:p>
    <w:bookmarkEnd w:id="21"/>
    <w:bookmarkStart w:id="22" w:name="methodology"/>
    <w:p>
      <w:pPr>
        <w:pStyle w:val="Heading2"/>
      </w:pPr>
      <w:r>
        <w:t xml:space="preserve">Methodology</w:t>
      </w:r>
    </w:p>
    <w:p>
      <w:pPr>
        <w:pStyle w:val="FirstParagraph"/>
      </w:pPr>
      <w:r>
        <w:t xml:space="preserve">To conduct this study, a mixed-methods approach was employed. Primary data collection involved interviews with editors working in both traditional media (print, radio) and digital platforms (social media, websites). Secondary sources included academic journals on media theory, reports from the French Ministry of Culture on editorial standards, and case studies of successful content strategies in Marseille.</w:t>
      </w:r>
    </w:p>
    <w:p>
      <w:pPr>
        <w:pStyle w:val="BodyText"/>
      </w:pPr>
      <w:r>
        <w:t xml:space="preserve">Particular emphasis was placed on analyzing how an editor adapts to Marseille's unique challenges, such as addressing the needs of a multilingual audience or integrating local cultural references into globalized content. The study also examined the impact of technological advancements on editorial workflows, including the use of AI tools and collaborative platforms.</w:t>
      </w:r>
    </w:p>
    <w:bookmarkEnd w:id="22"/>
    <w:bookmarkStart w:id="23" w:name="analysis"/>
    <w:p>
      <w:pPr>
        <w:pStyle w:val="Heading2"/>
      </w:pPr>
      <w:r>
        <w:t xml:space="preserve">Analysis</w:t>
      </w:r>
    </w:p>
    <w:p>
      <w:pPr>
        <w:pStyle w:val="FirstParagraph"/>
      </w:pPr>
      <w:r>
        <w:t xml:space="preserve">The role of an editor in Marseille is multifaceted, requiring not only linguistic proficiency but also a deep understanding of local issues. For instance, editors working with newspapers like</w:t>
      </w:r>
      <w:r>
        <w:t xml:space="preserve"> </w:t>
      </w:r>
      <w:r>
        <w:rPr>
          <w:iCs/>
          <w:i/>
        </w:rPr>
        <w:t xml:space="preserve">L'Express</w:t>
      </w:r>
      <w:r>
        <w:t xml:space="preserve"> </w:t>
      </w:r>
      <w:r>
        <w:t xml:space="preserve">or local radio stations must balance national narratives with regional concerns, such as the economic impact of tourism or social policies affecting immigrant communities.</w:t>
      </w:r>
    </w:p>
    <w:p>
      <w:pPr>
        <w:pStyle w:val="BodyText"/>
      </w:pPr>
      <w:r>
        <w:t xml:space="preserve">Digital platforms in Marseille have further expanded the editor's responsibilities. Social media managers, for example, must curate content that resonates with young audiences while adhering to France's stringent laws against misinformation. The use of tools like WordPress or Canva has enabled editors to streamline their workflows, but it also necessitates training in digital literacy and SEO (Search Engine Optimization) strategies tailored to the French market.</w:t>
      </w:r>
    </w:p>
    <w:p>
      <w:pPr>
        <w:pStyle w:val="BodyText"/>
      </w:pPr>
      <w:r>
        <w:t xml:space="preserve">A notable trend observed was the increasing demand for editors who can produce multilingual content. With Marseille's population comprising over 70 nationalities, editors often translate or adapt content into Arabic, Italian, or English to reach broader audiences. This requirement has led to a surge in hiring bilingual or polyglot editors, particularly in sectors like tourism and international business.</w:t>
      </w:r>
    </w:p>
    <w:bookmarkEnd w:id="23"/>
    <w:bookmarkStart w:id="24" w:name="X6db91707e2b37b3c1acda72bef607fe3517bb05"/>
    <w:p>
      <w:pPr>
        <w:pStyle w:val="Heading2"/>
      </w:pPr>
      <w:r>
        <w:t xml:space="preserve">Case Study: Local Media Outlets in Marseille</w:t>
      </w:r>
    </w:p>
    <w:p>
      <w:pPr>
        <w:pStyle w:val="FirstParagraph"/>
      </w:pPr>
      <w:r>
        <w:t xml:space="preserve">To illustrate the practical application of these findings, this thesis analyzes three media outlets operating in Marseille:</w:t>
      </w:r>
      <w:r>
        <w:t xml:space="preserve"> </w:t>
      </w:r>
      <w:r>
        <w:rPr>
          <w:iCs/>
          <w:i/>
        </w:rPr>
        <w:t xml:space="preserve">L'Indépendant</w:t>
      </w:r>
      <w:r>
        <w:t xml:space="preserve">, a local newspaper;</w:t>
      </w:r>
      <w:r>
        <w:t xml:space="preserve"> </w:t>
      </w:r>
      <w:r>
        <w:rPr>
          <w:iCs/>
          <w:i/>
        </w:rPr>
        <w:t xml:space="preserve">Marseille TV</w:t>
      </w:r>
      <w:r>
        <w:t xml:space="preserve">, a regional digital platform; and</w:t>
      </w:r>
      <w:r>
        <w:t xml:space="preserve"> </w:t>
      </w:r>
      <w:r>
        <w:rPr>
          <w:iCs/>
          <w:i/>
        </w:rPr>
        <w:t xml:space="preserve">Voyage en Provence</w:t>
      </w:r>
      <w:r>
        <w:t xml:space="preserve">, a travel blog focused on the Mediterranean region.</w:t>
      </w:r>
    </w:p>
    <w:p>
      <w:pPr>
        <w:pStyle w:val="BodyText"/>
      </w:pPr>
      <w:r>
        <w:rPr>
          <w:bCs/>
          <w:b/>
        </w:rPr>
        <w:t xml:space="preserve">L'Indépendant:</w:t>
      </w:r>
      <w:r>
        <w:t xml:space="preserve"> </w:t>
      </w:r>
      <w:r>
        <w:t xml:space="preserve">This newspaper employs editors who specialize in investigative journalism, often covering topics like urban development or environmental policies. Their content is distributed both in print and online, with an editor ensuring that all articles meet France's legal standards while maintaining a strong local voice.</w:t>
      </w:r>
    </w:p>
    <w:p>
      <w:pPr>
        <w:pStyle w:val="BodyText"/>
      </w:pPr>
      <w:r>
        <w:rPr>
          <w:bCs/>
          <w:b/>
        </w:rPr>
        <w:t xml:space="preserve">Marseille TV:</w:t>
      </w:r>
      <w:r>
        <w:t xml:space="preserve"> </w:t>
      </w:r>
      <w:r>
        <w:t xml:space="preserve">As a digital platform catering to younger demographics, Marseille TV relies on editors who curate short-form video content. The team uses AI-driven analytics to determine trending topics, such as cultural festivals or local sports events, ensuring relevance to the audience while complying with data privacy laws.</w:t>
      </w:r>
    </w:p>
    <w:p>
      <w:pPr>
        <w:pStyle w:val="BodyText"/>
      </w:pPr>
      <w:r>
        <w:rPr>
          <w:bCs/>
          <w:b/>
        </w:rPr>
        <w:t xml:space="preserve">Voyage en Provence:</w:t>
      </w:r>
      <w:r>
        <w:t xml:space="preserve"> </w:t>
      </w:r>
      <w:r>
        <w:t xml:space="preserve">This travel blog requires editors with a keen understanding of both French and international tourism trends. Their content often includes multilingual translations and culturally specific recommendations, such as Marseille's seafood markets or historical landmarks.</w:t>
      </w:r>
    </w:p>
    <w:bookmarkEnd w:id="24"/>
    <w:bookmarkStart w:id="25" w:name="challenges-and-opportunities"/>
    <w:p>
      <w:pPr>
        <w:pStyle w:val="Heading2"/>
      </w:pPr>
      <w:r>
        <w:t xml:space="preserve">Challenges and Opportunities</w:t>
      </w:r>
    </w:p>
    <w:p>
      <w:pPr>
        <w:pStyle w:val="FirstParagraph"/>
      </w:pPr>
      <w:r>
        <w:t xml:space="preserve">Editores in Marseille face several challenges, including the pressure to produce high-quality content under tight deadlines, the need to stay updated on rapidly changing technologies, and the responsibility of maintaining ethical standards in a politically charged environment. However, these challenges are accompanied by opportunities for innovation. For instance, the rise of virtual reality (VR) and augmented reality (AR) has opened new avenues for editorial storytelling in Marseille's tourism sector.</w:t>
      </w:r>
    </w:p>
    <w:p>
      <w:pPr>
        <w:pStyle w:val="BodyText"/>
      </w:pPr>
      <w:r>
        <w:t xml:space="preserve">Additionally, the city's status as a UNESCO Creative City of Literature presents opportunities for editors to collaborate with local authors, poets, and artists. Such collaborations can enhance the cultural relevance of content while attracting international attention to Marseille.</w:t>
      </w:r>
    </w:p>
    <w:bookmarkEnd w:id="25"/>
    <w:bookmarkStart w:id="26" w:name="conclusion"/>
    <w:p>
      <w:pPr>
        <w:pStyle w:val="Heading2"/>
      </w:pPr>
      <w:r>
        <w:t xml:space="preserve">Conclusion</w:t>
      </w:r>
    </w:p>
    <w:p>
      <w:pPr>
        <w:pStyle w:val="FirstParagraph"/>
      </w:pPr>
      <w:r>
        <w:t xml:space="preserve">In conclusion, this undergraduate thesis underscores the critical role of an editor in France Marseille, where their work intersects with cultural diversity, legal compliance, and technological innovation. An editor in this context is not merely a gatekeeper of information but a cultural mediator who shapes narratives that reflect the city's identity while engaging global audiences.</w:t>
      </w:r>
    </w:p>
    <w:p>
      <w:pPr>
        <w:pStyle w:val="BodyText"/>
      </w:pPr>
      <w:r>
        <w:t xml:space="preserve">As Marseille continues to evolve as a digital and cultural hub, the demand for skilled editors who can navigate its complexities will only grow. Future research could explore how emerging technologies like AI or blockchain might further transform editorial practices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France Marseille</dc:title>
  <dc:creator/>
  <dc:language>en</dc:language>
  <cp:keywords/>
  <dcterms:created xsi:type="dcterms:W3CDTF">2026-07-21T02:21:51Z</dcterms:created>
  <dcterms:modified xsi:type="dcterms:W3CDTF">2026-07-21T02:21:51Z</dcterms:modified>
</cp:coreProperties>
</file>

<file path=docProps/custom.xml><?xml version="1.0" encoding="utf-8"?>
<Properties xmlns="http://schemas.openxmlformats.org/officeDocument/2006/custom-properties" xmlns:vt="http://schemas.openxmlformats.org/officeDocument/2006/docPropsVTypes"/>
</file>