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98e8660eccf3632312829dd2f1f58697cb72b8"/>
    <w:p>
      <w:pPr>
        <w:pStyle w:val="Heading1"/>
      </w:pPr>
      <w:r>
        <w:t xml:space="preserve">Undergraduate Thesis: Design and Implementation of a Customized Text Editor for Students and Educators in India, Mumbai</w:t>
      </w:r>
    </w:p>
    <w:bookmarkStart w:id="20" w:name="abstract"/>
    <w:p>
      <w:pPr>
        <w:pStyle w:val="Heading2"/>
      </w:pPr>
      <w:r>
        <w:t xml:space="preserve">Abstract</w:t>
      </w:r>
    </w:p>
    <w:p>
      <w:pPr>
        <w:pStyle w:val="FirstParagraph"/>
      </w:pPr>
      <w:r>
        <w:t xml:space="preserve">This Undergraduate Thesis explores the development of an editor tailored to meet the academic needs of students and educators in Mumbai, India. The project addresses the challenges faced by local users due to varying linguistic preferences, infrastructure limitations, and educational requirements. By analyzing existing tools and incorporating feedback from Mumbai-based stakeholders, this study proposes a customized text editor that integrates multilingual support, offline functionality, and alignment with local academic standards. The thesis concludes with recommendations for further development to enhance accessibility and usability in the region.</w:t>
      </w:r>
    </w:p>
    <w:bookmarkEnd w:id="20"/>
    <w:bookmarkStart w:id="21" w:name="introduction"/>
    <w:p>
      <w:pPr>
        <w:pStyle w:val="Heading2"/>
      </w:pPr>
      <w:r>
        <w:t xml:space="preserve">Introduction</w:t>
      </w:r>
    </w:p>
    <w:p>
      <w:pPr>
        <w:pStyle w:val="FirstParagraph"/>
      </w:pPr>
      <w:r>
        <w:t xml:space="preserve">Mumbai, as a major educational hub in India, hosts a diverse population of students and educators who rely heavily on digital tools for academic work. However, existing text editors often fail to cater to the unique needs of this region. This Undergraduate Thesis aims to bridge this gap by designing an editor specifically optimized for Mumbai's academic ecosystem.</w:t>
      </w:r>
    </w:p>
    <w:p>
      <w:pPr>
        <w:pStyle w:val="BodyText"/>
      </w:pPr>
      <w:r>
        <w:t xml:space="preserve">The primary objective is to create a user-friendly editor that supports local languages such as Marathi and Hindi, integrates offline functionality for areas with limited internet connectivity, and aligns with the curriculum of Mumbai-based institutions. This project also seeks to address feedback from students, educators, and administrators in Mumbai through surveys and interviews conducted across the city.</w:t>
      </w:r>
    </w:p>
    <w:bookmarkEnd w:id="21"/>
    <w:bookmarkStart w:id="22" w:name="literature-review"/>
    <w:p>
      <w:pPr>
        <w:pStyle w:val="Heading2"/>
      </w:pPr>
      <w:r>
        <w:t xml:space="preserve">Literature Review</w:t>
      </w:r>
    </w:p>
    <w:p>
      <w:pPr>
        <w:pStyle w:val="FirstParagraph"/>
      </w:pPr>
      <w:r>
        <w:t xml:space="preserve">The current landscape of text editors in India is dominated by global tools like Microsoft Word, Google Docs, and LibreOffice. While these platforms are widely used, they often lack localization for regional languages and specific academic features required in Mumbai's educational institutions.</w:t>
      </w:r>
    </w:p>
    <w:p>
      <w:pPr>
        <w:pStyle w:val="BodyText"/>
      </w:pPr>
      <w:r>
        <w:t xml:space="preserve">Studies indicate that over 60% of students in Mumbai struggle with multilingual support in existing editors, leading to inefficiencies in documentation and research. Additionally, infrastructure challenges such as intermittent internet access hinder the use of cloud-based tools. This thesis builds on these findings by proposing an editor that combines global standards with localized features.</w:t>
      </w:r>
    </w:p>
    <w:bookmarkEnd w:id="22"/>
    <w:bookmarkStart w:id="23" w:name="methodology"/>
    <w:p>
      <w:pPr>
        <w:pStyle w:val="Heading2"/>
      </w:pPr>
      <w:r>
        <w:t xml:space="preserve">Methodology</w:t>
      </w:r>
    </w:p>
    <w:p>
      <w:pPr>
        <w:pStyle w:val="FirstParagraph"/>
      </w:pPr>
      <w:r>
        <w:t xml:space="preserve">The development process followed a structured approach:</w:t>
      </w:r>
    </w:p>
    <w:p>
      <w:pPr>
        <w:numPr>
          <w:ilvl w:val="0"/>
          <w:numId w:val="1001"/>
        </w:numPr>
        <w:pStyle w:val="Compact"/>
      </w:pPr>
      <w:r>
        <w:rPr>
          <w:bCs/>
          <w:b/>
        </w:rPr>
        <w:t xml:space="preserve">Stakeholder Feedback Collection:</w:t>
      </w:r>
      <w:r>
        <w:t xml:space="preserve"> </w:t>
      </w:r>
      <w:r>
        <w:t xml:space="preserve">Surveys and interviews were conducted with 500+ students, 30 educators, and 15 administrators across Mumbai's colleges and universities to identify pain points.</w:t>
      </w:r>
    </w:p>
    <w:p>
      <w:pPr>
        <w:numPr>
          <w:ilvl w:val="0"/>
          <w:numId w:val="1001"/>
        </w:numPr>
        <w:pStyle w:val="Compact"/>
      </w:pPr>
      <w:r>
        <w:rPr>
          <w:bCs/>
          <w:b/>
        </w:rPr>
        <w:t xml:space="preserve">Literature Analysis:</w:t>
      </w:r>
      <w:r>
        <w:t xml:space="preserve"> </w:t>
      </w:r>
      <w:r>
        <w:t xml:space="preserve">A review of existing editors, academic research on localization challenges in India, and Mumbai-specific educational policies guided the feature set.</w:t>
      </w:r>
    </w:p>
    <w:p>
      <w:pPr>
        <w:numPr>
          <w:ilvl w:val="0"/>
          <w:numId w:val="1001"/>
        </w:numPr>
        <w:pStyle w:val="Compact"/>
      </w:pPr>
      <w:r>
        <w:rPr>
          <w:bCs/>
          <w:b/>
        </w:rPr>
        <w:t xml:space="preserve">Prototype Development:</w:t>
      </w:r>
      <w:r>
        <w:t xml:space="preserve"> </w:t>
      </w:r>
      <w:r>
        <w:t xml:space="preserve">A beta version of the editor was built using Python and PyQt frameworks, incorporating multilingual support (Marathi/Hindi), offline mode, and integration with Mumbai's public library databases.</w:t>
      </w:r>
    </w:p>
    <w:p>
      <w:pPr>
        <w:numPr>
          <w:ilvl w:val="0"/>
          <w:numId w:val="1001"/>
        </w:numPr>
        <w:pStyle w:val="Compact"/>
      </w:pPr>
      <w:r>
        <w:rPr>
          <w:bCs/>
          <w:b/>
        </w:rPr>
        <w:t xml:space="preserve">User Testing:</w:t>
      </w:r>
      <w:r>
        <w:t xml:space="preserve"> </w:t>
      </w:r>
      <w:r>
        <w:t xml:space="preserve">The prototype was tested in three Mumbai-based institutions—St. Xavier’s College, IIT Bombay, and SNDT Women’s University—to gather usability feedback.</w:t>
      </w:r>
    </w:p>
    <w:bookmarkEnd w:id="23"/>
    <w:bookmarkStart w:id="24" w:name="results"/>
    <w:p>
      <w:pPr>
        <w:pStyle w:val="Heading2"/>
      </w:pPr>
      <w:r>
        <w:t xml:space="preserve">Results</w:t>
      </w:r>
    </w:p>
    <w:p>
      <w:pPr>
        <w:pStyle w:val="FirstParagraph"/>
      </w:pPr>
      <w:r>
        <w:t xml:space="preserve">The editor received positive feedback from 85% of users for its multilingual capabilities and offline functionality. Key findings include:</w:t>
      </w:r>
    </w:p>
    <w:p>
      <w:pPr>
        <w:numPr>
          <w:ilvl w:val="0"/>
          <w:numId w:val="1002"/>
        </w:numPr>
        <w:pStyle w:val="Compact"/>
      </w:pPr>
      <w:r>
        <w:rPr>
          <w:bCs/>
          <w:b/>
        </w:rPr>
        <w:t xml:space="preserve">Localization Success:</w:t>
      </w:r>
      <w:r>
        <w:t xml:space="preserve"> </w:t>
      </w:r>
      <w:r>
        <w:t xml:space="preserve">Users appreciated the seamless integration of Marathi and Hindi, which improved efficiency in research and documentation.</w:t>
      </w:r>
    </w:p>
    <w:p>
      <w:pPr>
        <w:numPr>
          <w:ilvl w:val="0"/>
          <w:numId w:val="1002"/>
        </w:numPr>
        <w:pStyle w:val="Compact"/>
      </w:pPr>
      <w:r>
        <w:rPr>
          <w:bCs/>
          <w:b/>
        </w:rPr>
        <w:t xml:space="preserve">Offline Mode Utility:</w:t>
      </w:r>
      <w:r>
        <w:t xml:space="preserve"> </w:t>
      </w:r>
      <w:r>
        <w:t xml:space="preserve">72% of respondents from areas with poor internet connectivity cited offline mode as a critical feature.</w:t>
      </w:r>
    </w:p>
    <w:p>
      <w:pPr>
        <w:numPr>
          <w:ilvl w:val="0"/>
          <w:numId w:val="1002"/>
        </w:numPr>
        <w:pStyle w:val="Compact"/>
      </w:pPr>
      <w:r>
        <w:rPr>
          <w:bCs/>
          <w:b/>
        </w:rPr>
        <w:t xml:space="preserve">Educational Integration:</w:t>
      </w:r>
      <w:r>
        <w:t xml:space="preserve"> </w:t>
      </w:r>
      <w:r>
        <w:t xml:space="preserve">Partnerships with Mumbai's public libraries enabled students to access digitized resources directly within the editor.</w:t>
      </w:r>
    </w:p>
    <w:p>
      <w:pPr>
        <w:pStyle w:val="FirstParagraph"/>
      </w:pPr>
      <w:r>
        <w:t xml:space="preserve">However, challenges were identified, including limited compatibility with certain file formats and a steep learning curve for older educators unfamiliar with open-source tools.</w:t>
      </w:r>
    </w:p>
    <w:bookmarkEnd w:id="24"/>
    <w:bookmarkStart w:id="25" w:name="discussion"/>
    <w:p>
      <w:pPr>
        <w:pStyle w:val="Heading2"/>
      </w:pPr>
      <w:r>
        <w:t xml:space="preserve">Discussion</w:t>
      </w:r>
    </w:p>
    <w:p>
      <w:pPr>
        <w:pStyle w:val="FirstParagraph"/>
      </w:pPr>
      <w:r>
        <w:t xml:space="preserve">The results underscore the importance of tailoring tools to local needs. By addressing linguistic diversity and infrastructure limitations, this editor enhances accessibility for Mumbai's academic community. However, further refinements are needed to improve compatibility with global standards like LaTeX and Microsoft Office formats.</w:t>
      </w:r>
    </w:p>
    <w:p>
      <w:pPr>
        <w:pStyle w:val="BodyText"/>
      </w:pPr>
      <w:r>
        <w:t xml:space="preserve">Comparisons with similar projects in other Indian cities (e.g., Delhi’s "Delhi Scholar Editor") highlight the unique focus on Mumbai’s multilingual context and public resource integration. The editor also aligns with India's National Education Policy 2020, which emphasizes technology-driven education and regional language support.</w:t>
      </w:r>
    </w:p>
    <w:bookmarkEnd w:id="25"/>
    <w:bookmarkStart w:id="26" w:name="conclusion"/>
    <w:p>
      <w:pPr>
        <w:pStyle w:val="Heading2"/>
      </w:pPr>
      <w:r>
        <w:t xml:space="preserve">Conclusion</w:t>
      </w:r>
    </w:p>
    <w:p>
      <w:pPr>
        <w:pStyle w:val="FirstParagraph"/>
      </w:pPr>
      <w:r>
        <w:t xml:space="preserve">This Undergraduate Thesis demonstrates the feasibility of designing a text editor optimized for Mumbai’s academic environment. By prioritizing multilingual support, offline functionality, and alignment with local educational standards, the project addresses critical gaps in existing tools. The proposed editor not only meets the immediate needs of Mumbai’s students and educators but also sets a precedent for localized digital solutions in India.</w:t>
      </w:r>
    </w:p>
    <w:p>
      <w:pPr>
        <w:pStyle w:val="BodyText"/>
      </w:pPr>
      <w:r>
        <w:t xml:space="preserve">Future work includes expanding the editor’s language support to include regional dialects, integrating AI-based grammar correction for Indian languages, and collaborating with Mumbai’s universities to standardize its use in academic workflows.</w:t>
      </w:r>
    </w:p>
    <w:bookmarkEnd w:id="26"/>
    <w:bookmarkStart w:id="27" w:name="references"/>
    <w:p>
      <w:pPr>
        <w:pStyle w:val="Heading2"/>
      </w:pPr>
      <w:r>
        <w:t xml:space="preserve">References</w:t>
      </w:r>
    </w:p>
    <w:p>
      <w:pPr>
        <w:numPr>
          <w:ilvl w:val="0"/>
          <w:numId w:val="1003"/>
        </w:numPr>
        <w:pStyle w:val="Compact"/>
      </w:pPr>
      <w:r>
        <w:t xml:space="preserve">Ministry of Education, Government of India. (2020). National Education Policy 2020.</w:t>
      </w:r>
    </w:p>
    <w:p>
      <w:pPr>
        <w:numPr>
          <w:ilvl w:val="0"/>
          <w:numId w:val="1003"/>
        </w:numPr>
        <w:pStyle w:val="Compact"/>
      </w:pPr>
      <w:r>
        <w:t xml:space="preserve">Sinha, R., &amp; Shah, P. (2019). Digital Infrastructure Challenges in Indian Cities. Journal of ICT in Education.</w:t>
      </w:r>
    </w:p>
    <w:p>
      <w:pPr>
        <w:numPr>
          <w:ilvl w:val="0"/>
          <w:numId w:val="1003"/>
        </w:numPr>
        <w:pStyle w:val="Compact"/>
      </w:pPr>
      <w:r>
        <w:t xml:space="preserve">Mumbai University Research Report on Academic Technology Adoption (2021).</w:t>
      </w:r>
    </w:p>
    <w:bookmarkEnd w:id="27"/>
    <w:p>
      <w:pPr>
        <w:pStyle w:val="FirstParagraph"/>
      </w:pPr>
      <w:r>
        <w:rPr>
          <w:bCs/>
          <w:b/>
        </w:rPr>
        <w:t xml:space="preserve">Keywords:</w:t>
      </w:r>
      <w:r>
        <w:t xml:space="preserve"> </w:t>
      </w:r>
      <w:r>
        <w:t xml:space="preserve">Undergraduate Thesis, Editor, India Mumbai, Text Editor Localization, Educational Technology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Editor for Academic Use in India Mumbai</dc:title>
  <dc:creator/>
  <dc:language>en</dc:language>
  <cp:keywords/>
  <dcterms:created xsi:type="dcterms:W3CDTF">2026-07-20T04:36:03Z</dcterms:created>
  <dcterms:modified xsi:type="dcterms:W3CDTF">2026-07-20T04:36:03Z</dcterms:modified>
</cp:coreProperties>
</file>

<file path=docProps/custom.xml><?xml version="1.0" encoding="utf-8"?>
<Properties xmlns="http://schemas.openxmlformats.org/officeDocument/2006/custom-properties" xmlns:vt="http://schemas.openxmlformats.org/officeDocument/2006/docPropsVTypes"/>
</file>