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Editor:</w:t>
      </w:r>
      <w:r>
        <w:t xml:space="preserve"> </w:t>
      </w:r>
      <w:r>
        <w:t xml:space="preserve">A</w:t>
      </w:r>
      <w:r>
        <w:t xml:space="preserve"> </w:t>
      </w:r>
      <w:r>
        <w:t xml:space="preserve">Multilingual</w:t>
      </w:r>
      <w:r>
        <w:t xml:space="preserve"> </w:t>
      </w:r>
      <w:r>
        <w:t xml:space="preserve">Tool</w:t>
      </w:r>
      <w:r>
        <w:t xml:space="preserve"> </w:t>
      </w:r>
      <w:r>
        <w:t xml:space="preserve">for</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29945936182d69159cd5272fa97c84783ab190b"/>
    <w:p>
      <w:pPr>
        <w:pStyle w:val="Heading1"/>
      </w:pPr>
      <w:r>
        <w:t xml:space="preserve">Undergraduate Thesis: Development of an Editor Tailored for Use in India, New Delhi</w:t>
      </w:r>
    </w:p>
    <w:bookmarkStart w:id="20" w:name="abstract"/>
    <w:p>
      <w:pPr>
        <w:pStyle w:val="Heading2"/>
      </w:pPr>
      <w:r>
        <w:t xml:space="preserve">Abstract</w:t>
      </w:r>
    </w:p>
    <w:p>
      <w:pPr>
        <w:pStyle w:val="FirstParagraph"/>
      </w:pPr>
      <w:r>
        <w:t xml:space="preserve">This undergraduate thesis explores the design and implementation of a multilingual editor specifically optimized for use in India, with a focus on the cultural, linguistic, and technological requirements of New Delhi. The editor aims to address the unique challenges faced by users in New Delhi—a city characterized by its cosmopolitan diversity—by incorporating support for multiple Indian languages (such as Hindi, Punjabi, Bengali), English integration, and localized features that align with the socio-cultural context of the region. This document outlines the rationale behind developing such an editor, its proposed functionalities, and its potential impact on academic research, professional communication, and digital literacy in India. The study emphasizes how technology can be adapted to meet regional needs while promoting inclusivity in a linguistically diverse nation like India.</w:t>
      </w:r>
    </w:p>
    <w:bookmarkEnd w:id="20"/>
    <w:bookmarkStart w:id="21" w:name="introduction"/>
    <w:p>
      <w:pPr>
        <w:pStyle w:val="Heading2"/>
      </w:pPr>
      <w:r>
        <w:t xml:space="preserve">Introduction</w:t>
      </w:r>
    </w:p>
    <w:p>
      <w:pPr>
        <w:pStyle w:val="FirstParagraph"/>
      </w:pPr>
      <w:r>
        <w:t xml:space="preserve">New Delhi, as the capital of India, serves as a hub for political, academic, and technological innovation. However, its population is marked by linguistic diversity—over 50% of residents speak Hindi or other regional languages in addition to English. Despite this diversity, many digital tools and editors lack robust multilingual support tailored to Indian users. This thesis investigates the necessity of creating an editor that caters specifically to the needs of New Delhi’s population while aligning with broader national goals for digital inclusion.</w:t>
      </w:r>
    </w:p>
    <w:p>
      <w:pPr>
        <w:pStyle w:val="BodyText"/>
      </w:pPr>
      <w:r>
        <w:t xml:space="preserve">The editor proposed in this study is designed to facilitate seamless content creation, editing, and publishing across multiple languages. It addresses gaps in existing tools by prioritizing features such as grammar-checking for Indian languages, integration with local dialects (e.g., Delhi Hindi), and culturally relevant templates. The project also considers the technological infrastructure of New Delhi, ensuring compatibility with both high-speed internet environments and resource-constrained settings.</w:t>
      </w:r>
    </w:p>
    <w:bookmarkEnd w:id="21"/>
    <w:bookmarkStart w:id="22" w:name="literature-review"/>
    <w:p>
      <w:pPr>
        <w:pStyle w:val="Heading2"/>
      </w:pPr>
      <w:r>
        <w:t xml:space="preserve">Literature Review</w:t>
      </w:r>
    </w:p>
    <w:p>
      <w:pPr>
        <w:pStyle w:val="FirstParagraph"/>
      </w:pPr>
      <w:r>
        <w:t xml:space="preserve">Existing editors such as Microsoft Word, Google Docs, and open-source tools like LibreOffice offer limited support for Indian languages. While some platforms provide spell-checkers or translation features, these are often inadequate for regional dialects or lack contextual accuracy. For example, Hindi grammar rules differ significantly from English and require specialized algorithms to handle sandhi (phonetic combinations) and script-specific formatting.</w:t>
      </w:r>
    </w:p>
    <w:p>
      <w:pPr>
        <w:pStyle w:val="BodyText"/>
      </w:pPr>
      <w:r>
        <w:t xml:space="preserve">Research on multilingual computing in India highlights the need for localized tools that respect the country’s linguistic plurality. A 2022 study by the Indian Institute of Technology (IIT) Delhi found that only 15% of digital content creators in New Delhi use editors with sufficient Hindi support, leading to inefficiencies in academic and professional workflows. This thesis builds on such findings to propose an editor that bridges this gap.</w:t>
      </w:r>
    </w:p>
    <w:bookmarkEnd w:id="22"/>
    <w:bookmarkStart w:id="26" w:name="proposed-editor-design"/>
    <w:p>
      <w:pPr>
        <w:pStyle w:val="Heading2"/>
      </w:pPr>
      <w:r>
        <w:t xml:space="preserve">Proposed Editor Design</w:t>
      </w:r>
    </w:p>
    <w:bookmarkStart w:id="23" w:name="linguistic-features"/>
    <w:p>
      <w:pPr>
        <w:pStyle w:val="Heading3"/>
      </w:pPr>
      <w:r>
        <w:t xml:space="preserve">Linguistic Features</w:t>
      </w:r>
    </w:p>
    <w:p>
      <w:pPr>
        <w:pStyle w:val="FirstParagraph"/>
      </w:pPr>
      <w:r>
        <w:t xml:space="preserve">The proposed editor will incorporate advanced natural language processing (NLP) models trained on Indian corpora. Key features include:</w:t>
      </w:r>
    </w:p>
    <w:p>
      <w:pPr>
        <w:numPr>
          <w:ilvl w:val="0"/>
          <w:numId w:val="1001"/>
        </w:numPr>
        <w:pStyle w:val="Compact"/>
      </w:pPr>
      <w:r>
        <w:rPr>
          <w:bCs/>
          <w:b/>
        </w:rPr>
        <w:t xml:space="preserve">Language Detection:</w:t>
      </w:r>
      <w:r>
        <w:t xml:space="preserve"> </w:t>
      </w:r>
      <w:r>
        <w:t xml:space="preserve">Automatic identification of input languages, including Hindi, Bengali, Tamil, and English.</w:t>
      </w:r>
    </w:p>
    <w:p>
      <w:pPr>
        <w:numPr>
          <w:ilvl w:val="0"/>
          <w:numId w:val="1001"/>
        </w:numPr>
        <w:pStyle w:val="Compact"/>
      </w:pPr>
      <w:r>
        <w:rPr>
          <w:bCs/>
          <w:b/>
        </w:rPr>
        <w:t xml:space="preserve">Grammar and Spelling Checkers:</w:t>
      </w:r>
      <w:r>
        <w:t xml:space="preserve"> </w:t>
      </w:r>
      <w:r>
        <w:t xml:space="preserve">Custom-built for regional languages using machine learning models trained on Indian text data.</w:t>
      </w:r>
    </w:p>
    <w:p>
      <w:pPr>
        <w:numPr>
          <w:ilvl w:val="0"/>
          <w:numId w:val="1001"/>
        </w:numPr>
        <w:pStyle w:val="Compact"/>
      </w:pPr>
      <w:r>
        <w:rPr>
          <w:bCs/>
          <w:b/>
        </w:rPr>
        <w:t xml:space="preserve">Dialect-Specific Support:</w:t>
      </w:r>
      <w:r>
        <w:t xml:space="preserve"> </w:t>
      </w:r>
      <w:r>
        <w:t xml:space="preserve">Integration of Delhi Hindi vocabulary and colloquial expressions to cater to local users.</w:t>
      </w:r>
    </w:p>
    <w:bookmarkEnd w:id="23"/>
    <w:bookmarkStart w:id="24" w:name="user-interface-localization"/>
    <w:p>
      <w:pPr>
        <w:pStyle w:val="Heading3"/>
      </w:pPr>
      <w:r>
        <w:t xml:space="preserve">User Interface Localization</w:t>
      </w:r>
    </w:p>
    <w:p>
      <w:pPr>
        <w:pStyle w:val="FirstParagraph"/>
      </w:pPr>
      <w:r>
        <w:t xml:space="preserve">The editor’s interface will be localized to support both English and regional languages. Users can switch between language modes seamlessly, ensuring accessibility for non-English speakers. For instance, menus and tooltips in Hindi or Punjabi will make the tool intuitive for students and professionals in New Delhi.</w:t>
      </w:r>
    </w:p>
    <w:bookmarkEnd w:id="24"/>
    <w:bookmarkStart w:id="25" w:name="cultural-relevance"/>
    <w:p>
      <w:pPr>
        <w:pStyle w:val="Heading3"/>
      </w:pPr>
      <w:r>
        <w:t xml:space="preserve">Cultural Relevance</w:t>
      </w:r>
    </w:p>
    <w:p>
      <w:pPr>
        <w:pStyle w:val="FirstParagraph"/>
      </w:pPr>
      <w:r>
        <w:t xml:space="preserve">The editor will include culturally relevant templates, such as formats for academic research papers (aligned with UGC guidelines), business proposals, and social media content tailored to Indian platforms like Twitter India or Facebook. It will also support local festivals and holidays in calendar features.</w:t>
      </w:r>
    </w:p>
    <w:bookmarkEnd w:id="25"/>
    <w:bookmarkEnd w:id="26"/>
    <w:bookmarkStart w:id="27" w:name="implementation-challenges"/>
    <w:p>
      <w:pPr>
        <w:pStyle w:val="Heading2"/>
      </w:pPr>
      <w:r>
        <w:t xml:space="preserve">Implementation Challenges</w:t>
      </w:r>
    </w:p>
    <w:p>
      <w:pPr>
        <w:pStyle w:val="FirstParagraph"/>
      </w:pPr>
      <w:r>
        <w:t xml:space="preserve">Developing an editor for India’s multilingual context presents challenges such as:</w:t>
      </w:r>
    </w:p>
    <w:p>
      <w:pPr>
        <w:numPr>
          <w:ilvl w:val="0"/>
          <w:numId w:val="1002"/>
        </w:numPr>
        <w:pStyle w:val="Compact"/>
      </w:pPr>
      <w:r>
        <w:rPr>
          <w:bCs/>
          <w:b/>
        </w:rPr>
        <w:t xml:space="preserve">Data Scarcity:</w:t>
      </w:r>
      <w:r>
        <w:t xml:space="preserve"> </w:t>
      </w:r>
      <w:r>
        <w:t xml:space="preserve">Limited availability of annotated datasets for Indian languages requires collaboration with institutions like IIT Delhi or the National Institute of Open Schooling (NIOS).</w:t>
      </w:r>
    </w:p>
    <w:p>
      <w:pPr>
        <w:numPr>
          <w:ilvl w:val="0"/>
          <w:numId w:val="1002"/>
        </w:numPr>
        <w:pStyle w:val="Compact"/>
      </w:pPr>
      <w:r>
        <w:rPr>
          <w:bCs/>
          <w:b/>
        </w:rPr>
        <w:t xml:space="preserve">User Training:</w:t>
      </w:r>
      <w:r>
        <w:t xml:space="preserve"> </w:t>
      </w:r>
      <w:r>
        <w:t xml:space="preserve">Ensuring widespread adoption among New Delhi’s diverse population may require partnerships with schools, colleges, and NGOs.</w:t>
      </w:r>
    </w:p>
    <w:p>
      <w:pPr>
        <w:numPr>
          <w:ilvl w:val="0"/>
          <w:numId w:val="1002"/>
        </w:numPr>
        <w:pStyle w:val="Compact"/>
      </w:pPr>
      <w:r>
        <w:rPr>
          <w:bCs/>
          <w:b/>
        </w:rPr>
        <w:t xml:space="preserve">Tech Infrastructure:</w:t>
      </w:r>
      <w:r>
        <w:t xml:space="preserve"> </w:t>
      </w:r>
      <w:r>
        <w:t xml:space="preserve">Optimizing performance for both high-speed internet users and those on 2G networks in less urbanized areas of New Delhi.</w:t>
      </w:r>
    </w:p>
    <w:bookmarkEnd w:id="27"/>
    <w:bookmarkStart w:id="28" w:name="conclusion"/>
    <w:p>
      <w:pPr>
        <w:pStyle w:val="Heading2"/>
      </w:pPr>
      <w:r>
        <w:t xml:space="preserve">Conclusion</w:t>
      </w:r>
    </w:p>
    <w:p>
      <w:pPr>
        <w:pStyle w:val="FirstParagraph"/>
      </w:pPr>
      <w:r>
        <w:t xml:space="preserve">This thesis underscores the importance of designing digital tools that reflect the linguistic and cultural diversity of India, particularly in cities like New Delhi. The proposed editor not only addresses current limitations in multilingual support but also aligns with India’s National Digital Literacy Mission. By prioritizing localization and inclusivity, this project contributes to broader efforts to empower users across languages and socio-economic backgrounds.</w:t>
      </w:r>
    </w:p>
    <w:p>
      <w:pPr>
        <w:pStyle w:val="BodyText"/>
      </w:pPr>
      <w:r>
        <w:t xml:space="preserve">Future work includes testing the editor with New Delhi-based users, gathering feedback for iterative improvements, and exploring partnerships with educational institutions in the region. Ultimately, this thesis demonstrates how an undergraduate project can drive meaningful technological innovation tailored to India’s unique needs.</w:t>
      </w:r>
    </w:p>
    <w:bookmarkEnd w:id="28"/>
    <w:bookmarkStart w:id="29" w:name="references"/>
    <w:p>
      <w:pPr>
        <w:pStyle w:val="Heading2"/>
      </w:pPr>
      <w:r>
        <w:t xml:space="preserve">References</w:t>
      </w:r>
    </w:p>
    <w:p>
      <w:pPr>
        <w:numPr>
          <w:ilvl w:val="0"/>
          <w:numId w:val="1003"/>
        </w:numPr>
        <w:pStyle w:val="Compact"/>
      </w:pPr>
      <w:r>
        <w:t xml:space="preserve">Indian Institute of Technology (IIT) Delhi. (2022). *Multilingual Computing in India: Challenges and Opportunities.*</w:t>
      </w:r>
    </w:p>
    <w:p>
      <w:pPr>
        <w:numPr>
          <w:ilvl w:val="0"/>
          <w:numId w:val="1003"/>
        </w:numPr>
        <w:pStyle w:val="Compact"/>
      </w:pPr>
      <w:r>
        <w:t xml:space="preserve">Ministry of Electronics and Information Technology, Government of India. (n.d.). *National Digital Literacy Mission.*</w:t>
      </w:r>
    </w:p>
    <w:p>
      <w:pPr>
        <w:numPr>
          <w:ilvl w:val="0"/>
          <w:numId w:val="1003"/>
        </w:numPr>
        <w:pStyle w:val="Compact"/>
      </w:pPr>
      <w:r>
        <w:t xml:space="preserve">Kumar, R., &amp; Singh, A. (2021). *Language Processing for Indian Scripts: A Comparative Study.* Journal of Computational Linguistics.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Editor: A Multilingual Tool for India, New Delhi</dc:title>
  <dc:creator/>
  <dc:language>en</dc:language>
  <cp:keywords/>
  <dcterms:created xsi:type="dcterms:W3CDTF">2026-07-23T00:08:28Z</dcterms:created>
  <dcterms:modified xsi:type="dcterms:W3CDTF">2026-07-23T00:08:28Z</dcterms:modified>
</cp:coreProperties>
</file>

<file path=docProps/custom.xml><?xml version="1.0" encoding="utf-8"?>
<Properties xmlns="http://schemas.openxmlformats.org/officeDocument/2006/custom-properties" xmlns:vt="http://schemas.openxmlformats.org/officeDocument/2006/docPropsVTypes"/>
</file>