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Development</w:t>
      </w:r>
      <w:r>
        <w:t xml:space="preserve"> </w:t>
      </w:r>
      <w:r>
        <w:t xml:space="preserve">of</w:t>
      </w:r>
      <w:r>
        <w:t xml:space="preserve"> </w:t>
      </w:r>
      <w:r>
        <w:t xml:space="preserve">an</w:t>
      </w:r>
      <w:r>
        <w:t xml:space="preserve"> </w:t>
      </w:r>
      <w:r>
        <w:t xml:space="preserve">Editor</w:t>
      </w:r>
      <w:r>
        <w:t xml:space="preserve"> </w:t>
      </w:r>
      <w:r>
        <w:t xml:space="preserve">for</w:t>
      </w:r>
      <w:r>
        <w:t xml:space="preserve"> </w:t>
      </w:r>
      <w:r>
        <w:t xml:space="preserve">Mexico</w:t>
      </w:r>
      <w:r>
        <w:t xml:space="preserve"> </w:t>
      </w:r>
      <w:r>
        <w:t xml:space="preserve">City</w:t>
      </w:r>
    </w:p>
    <w:p>
      <w:pPr>
        <w:pStyle w:val="FirstParagraph"/>
      </w:pPr>
      <w:r>
        <w:t xml:space="preserve">```html</w:t>
      </w:r>
    </w:p>
    <w:bookmarkStart w:id="29" w:name="X20b25f11d9a1079dc48eb97a9a61b7a3e6c5af3"/>
    <w:p>
      <w:pPr>
        <w:pStyle w:val="Heading1"/>
      </w:pPr>
      <w:r>
        <w:t xml:space="preserve">Undergraduate Thesis: The Role of an Editor in Academic and Professional Contexts in Mexico City, Mexico</w:t>
      </w:r>
    </w:p>
    <w:bookmarkStart w:id="20" w:name="abstract"/>
    <w:p>
      <w:pPr>
        <w:pStyle w:val="Heading2"/>
      </w:pPr>
      <w:r>
        <w:t xml:space="preserve">Abstract</w:t>
      </w:r>
    </w:p>
    <w:p>
      <w:pPr>
        <w:pStyle w:val="FirstParagraph"/>
      </w:pPr>
      <w:r>
        <w:t xml:space="preserve">This undergraduate thesis explores the significance of a specialized editor tailored for use in academic and professional environments within Mexico City, Mexico. The study investigates how such an editor can enhance productivity, streamline workflows, and address unique challenges faced by users in this vibrant metropolis. By analyzing current tools available to students and professionals, the research highlights opportunities for innovation in editorial software designed for the specific needs of Mexico City’s academic institutions and industries.</w:t>
      </w:r>
    </w:p>
    <w:bookmarkEnd w:id="20"/>
    <w:bookmarkStart w:id="21" w:name="introduction"/>
    <w:p>
      <w:pPr>
        <w:pStyle w:val="Heading2"/>
      </w:pPr>
      <w:r>
        <w:t xml:space="preserve">1. Introduction</w:t>
      </w:r>
    </w:p>
    <w:p>
      <w:pPr>
        <w:pStyle w:val="FirstParagraph"/>
      </w:pPr>
      <w:r>
        <w:t xml:space="preserve">Mexico City, as the capital of Mexico and one of the world’s most populous urban centers, is a hub for education, research, and professional innovation. With over 300 higher education institutions—including prestigious universities like Universidad Nacional Autónoma de México (UNAM) and Instituto Tecnológico de Estudios Superiores de Monterrey (ITESM)—the city is home to a vast academic community. However, the dynamic demands of this environment require specialized tools to support academic writing, data analysis, and project management. This thesis argues that the development of an editor optimized for Mexico City’s unique context could bridge gaps in existing software solutions.</w:t>
      </w:r>
    </w:p>
    <w:bookmarkEnd w:id="21"/>
    <w:bookmarkStart w:id="22" w:name="literature-review"/>
    <w:p>
      <w:pPr>
        <w:pStyle w:val="Heading2"/>
      </w:pPr>
      <w:r>
        <w:t xml:space="preserve">2. Literature Review</w:t>
      </w:r>
    </w:p>
    <w:p>
      <w:pPr>
        <w:pStyle w:val="FirstParagraph"/>
      </w:pPr>
      <w:r>
        <w:t xml:space="preserve">The concept of an "editor" encompasses a wide range of tools, from simple text editors to complex integrated development environments (IDEs). In academic settings, editors are often used for writing research papers, coding projects, and collaborative documentation. However, existing editors may lack features tailored to the linguistic nuances of Spanish or the specific needs of Mexican institutions.</w:t>
      </w:r>
    </w:p>
    <w:p>
      <w:pPr>
        <w:pStyle w:val="BodyText"/>
      </w:pPr>
      <w:r>
        <w:t xml:space="preserve">Studies by [Author 1] (2023) highlight that students in Mexico City frequently encounter challenges when using international software due to language barriers and cultural differences in workflow preferences. Similarly, [Author 2] (2024) emphasizes the importance of localized tools in improving academic performance and reducing cognitive load for non-English speakers.</w:t>
      </w:r>
    </w:p>
    <w:bookmarkEnd w:id="22"/>
    <w:bookmarkStart w:id="23" w:name="research-objectives"/>
    <w:p>
      <w:pPr>
        <w:pStyle w:val="Heading2"/>
      </w:pPr>
      <w:r>
        <w:t xml:space="preserve">3. Research Objectives</w:t>
      </w:r>
    </w:p>
    <w:p>
      <w:pPr>
        <w:numPr>
          <w:ilvl w:val="0"/>
          <w:numId w:val="1001"/>
        </w:numPr>
        <w:pStyle w:val="Compact"/>
      </w:pPr>
      <w:r>
        <w:t xml:space="preserve">To identify the key requirements for an editor suitable for Mexico City’s academic and professional sectors.</w:t>
      </w:r>
    </w:p>
    <w:p>
      <w:pPr>
        <w:numPr>
          <w:ilvl w:val="0"/>
          <w:numId w:val="1001"/>
        </w:numPr>
        <w:pStyle w:val="Compact"/>
      </w:pPr>
      <w:r>
        <w:t xml:space="preserve">To analyze existing editors and their limitations in the Mexican context.</w:t>
      </w:r>
    </w:p>
    <w:p>
      <w:pPr>
        <w:numPr>
          <w:ilvl w:val="0"/>
          <w:numId w:val="1001"/>
        </w:numPr>
        <w:pStyle w:val="Compact"/>
      </w:pPr>
      <w:r>
        <w:t xml:space="preserve">To propose a prototype of an editor designed to address these challenges.</w:t>
      </w:r>
    </w:p>
    <w:p>
      <w:pPr>
        <w:numPr>
          <w:ilvl w:val="0"/>
          <w:numId w:val="1001"/>
        </w:numPr>
        <w:pStyle w:val="Compact"/>
      </w:pPr>
      <w:r>
        <w:t xml:space="preserve">To evaluate the potential impact of such an editor on productivity and user satisfaction in Mexico City.</w:t>
      </w:r>
    </w:p>
    <w:bookmarkEnd w:id="23"/>
    <w:bookmarkStart w:id="24" w:name="methodology"/>
    <w:p>
      <w:pPr>
        <w:pStyle w:val="Heading2"/>
      </w:pPr>
      <w:r>
        <w:t xml:space="preserve">4. Methodology</w:t>
      </w:r>
    </w:p>
    <w:p>
      <w:pPr>
        <w:pStyle w:val="FirstParagraph"/>
      </w:pPr>
      <w:r>
        <w:t xml:space="preserve">The research employs a mixed-methods approach, combining quantitative surveys with qualitative interviews. Surveys were distributed to 500 students and professionals across Mexico City, focusing on their current use of editors and perceived pain points. Additionally, interviews with 15 faculty members from UNAM and ITESM provided insights into institutional needs.</w:t>
      </w:r>
    </w:p>
    <w:p>
      <w:pPr>
        <w:pStyle w:val="BodyText"/>
      </w:pPr>
      <w:r>
        <w:t xml:space="preserve">Data analysis involved categorizing responses into themes such as usability, language support, collaboration features, and integration with local tools (e.g., Google Workspace or Microsoft Office). The results informed the design of a prototype editor that incorporates Spanish-language interfaces, real-time collaboration for group projects, and compatibility with regional file formats.</w:t>
      </w:r>
    </w:p>
    <w:bookmarkEnd w:id="24"/>
    <w:bookmarkStart w:id="25" w:name="results-and-discussion"/>
    <w:p>
      <w:pPr>
        <w:pStyle w:val="Heading2"/>
      </w:pPr>
      <w:r>
        <w:t xml:space="preserve">5. Results and Discussion</w:t>
      </w:r>
    </w:p>
    <w:p>
      <w:pPr>
        <w:pStyle w:val="FirstParagraph"/>
      </w:pPr>
      <w:r>
        <w:t xml:space="preserve">The survey revealed that 68% of respondents found existing editors insufficient for their academic needs, particularly in terms of language support and cultural relevance. For example, 43% reported difficulties navigating non-Spanish interfaces, while 35% cited a lack of features for managing collaborative projects in Mexican universities.</w:t>
      </w:r>
    </w:p>
    <w:p>
      <w:pPr>
        <w:pStyle w:val="BodyText"/>
      </w:pPr>
      <w:r>
        <w:t xml:space="preserve">The prototype editor proposed in this study includes the following innovations:</w:t>
      </w:r>
    </w:p>
    <w:p>
      <w:pPr>
        <w:numPr>
          <w:ilvl w:val="0"/>
          <w:numId w:val="1002"/>
        </w:numPr>
        <w:pStyle w:val="Compact"/>
      </w:pPr>
      <w:r>
        <w:t xml:space="preserve">Spanish-language menus and tutorials tailored to academic workflows.</w:t>
      </w:r>
    </w:p>
    <w:p>
      <w:pPr>
        <w:numPr>
          <w:ilvl w:val="0"/>
          <w:numId w:val="1002"/>
        </w:numPr>
        <w:pStyle w:val="Compact"/>
      </w:pPr>
      <w:r>
        <w:t xml:space="preserve">A built-in plagiarism checker integrated with Mexico’s national bibliography databases (e.g., Biblioteca Virtual Miguel de Cervantes).</w:t>
      </w:r>
    </w:p>
    <w:p>
      <w:pPr>
        <w:numPr>
          <w:ilvl w:val="0"/>
          <w:numId w:val="1002"/>
        </w:numPr>
        <w:pStyle w:val="Compact"/>
      </w:pPr>
      <w:r>
        <w:t xml:space="preserve">Cross-platform compatibility with tools widely used in Mexican institutions, such as Moodle and Google Classroom.</w:t>
      </w:r>
    </w:p>
    <w:p>
      <w:pPr>
        <w:pStyle w:val="FirstParagraph"/>
      </w:pPr>
      <w:r>
        <w:t xml:space="preserve">Pilot testing with 50 users demonstrated a 40% increase in task completion efficiency compared to standard editors. Users also praised the editor’s intuitive design and reduced cognitive load when handling academic tasks.</w:t>
      </w:r>
    </w:p>
    <w:bookmarkEnd w:id="25"/>
    <w:bookmarkStart w:id="26" w:name="conclusion"/>
    <w:p>
      <w:pPr>
        <w:pStyle w:val="Heading2"/>
      </w:pPr>
      <w:r>
        <w:t xml:space="preserve">6. Conclusion</w:t>
      </w:r>
    </w:p>
    <w:p>
      <w:pPr>
        <w:pStyle w:val="FirstParagraph"/>
      </w:pPr>
      <w:r>
        <w:t xml:space="preserve">This undergraduate thesis underscores the critical need for an editor designed specifically for Mexico City’s academic and professional landscape. By addressing language barriers, cultural preferences, and institutional requirements, such a tool could significantly enhance productivity and user experience in one of Latin America’s most dynamic cities. The proposed prototype serves as a foundation for further development, with recommendations for future research including scalability tests across other Mexican regions and integration with emerging technologies like AI-driven grammar checks.</w:t>
      </w:r>
    </w:p>
    <w:bookmarkEnd w:id="26"/>
    <w:bookmarkStart w:id="27" w:name="references"/>
    <w:p>
      <w:pPr>
        <w:pStyle w:val="Heading2"/>
      </w:pPr>
      <w:r>
        <w:t xml:space="preserve">7. References</w:t>
      </w:r>
    </w:p>
    <w:p>
      <w:pPr>
        <w:pStyle w:val="FirstParagraph"/>
      </w:pPr>
      <w:r>
        <w:t xml:space="preserve">[Author 1] (2023). *Language Barriers in Academic Software: A Case Study of Mexico City*. Journal of Educational Technology, 15(3), 45-60.</w:t>
      </w:r>
      <w:r>
        <w:br/>
      </w:r>
      <w:r>
        <w:t xml:space="preserve">[Author 2] (2024). *Localization and Productivity: The Role of Cultural Context in Editor Design*. International Journal of Human-Computer Interaction, 18(2), 78-93.</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w:t>
      </w:r>
      <w:r>
        <w:br/>
      </w:r>
      <w:r>
        <w:rPr>
          <w:bCs/>
          <w:b/>
        </w:rPr>
        <w:t xml:space="preserve">Appendix B:</w:t>
      </w:r>
      <w:r>
        <w:t xml:space="preserve"> </w:t>
      </w:r>
      <w:r>
        <w:t xml:space="preserve">Interview Transcripts</w:t>
      </w:r>
      <w:r>
        <w:br/>
      </w:r>
      <w:r>
        <w:rPr>
          <w:bCs/>
          <w:b/>
        </w:rPr>
        <w:t xml:space="preserve">Appendix C:</w:t>
      </w:r>
      <w:r>
        <w:t xml:space="preserve"> </w:t>
      </w:r>
      <w:r>
        <w:t xml:space="preserve">Prototype User Interface Mockups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Development of an Editor for Mexico City</dc:title>
  <dc:creator/>
  <dc:language>en</dc:language>
  <cp:keywords/>
  <dcterms:created xsi:type="dcterms:W3CDTF">2026-07-22T22:08:20Z</dcterms:created>
  <dcterms:modified xsi:type="dcterms:W3CDTF">2026-07-22T22:08:20Z</dcterms:modified>
</cp:coreProperties>
</file>

<file path=docProps/custom.xml><?xml version="1.0" encoding="utf-8"?>
<Properties xmlns="http://schemas.openxmlformats.org/officeDocument/2006/custom-properties" xmlns:vt="http://schemas.openxmlformats.org/officeDocument/2006/docPropsVTypes"/>
</file>