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7a4df112e6e4d5c638033534ca680a6defcf1a4"/>
    <w:p>
      <w:pPr>
        <w:pStyle w:val="Heading1"/>
      </w:pPr>
      <w:r>
        <w:t xml:space="preserve">Undergraduate Thesis: Designing an Editor Tailored for South Africa Johannesburg</w:t>
      </w:r>
    </w:p>
    <w:bookmarkStart w:id="20" w:name="abstract"/>
    <w:p>
      <w:pPr>
        <w:pStyle w:val="Heading2"/>
      </w:pPr>
      <w:r>
        <w:t xml:space="preserve">Abstract</w:t>
      </w:r>
    </w:p>
    <w:p>
      <w:pPr>
        <w:pStyle w:val="FirstParagraph"/>
      </w:pPr>
      <w:r>
        <w:t xml:space="preserve">This undergraduate thesis explores the development of a specialized editor intended for use in South Africa, specifically focusing on the city of Johannesburg. The document outlines the rationale behind creating an editor that addresses unique challenges and opportunities in Johannesburg's digital ecosystem. By integrating local language support, accessibility features, and compliance with South African regulations, this project aims to provide a tool that enhances productivity while reflecting the socio-cultural context of its users. The research emphasizes the importance of tailoring software to meet regional needs and highlights how such an editor can contribute to Johannesburg's growing tech industry.</w:t>
      </w:r>
    </w:p>
    <w:bookmarkEnd w:id="20"/>
    <w:bookmarkStart w:id="21" w:name="introduction"/>
    <w:p>
      <w:pPr>
        <w:pStyle w:val="Heading2"/>
      </w:pPr>
      <w:r>
        <w:t xml:space="preserve">Introduction</w:t>
      </w:r>
    </w:p>
    <w:p>
      <w:pPr>
        <w:pStyle w:val="FirstParagraph"/>
      </w:pPr>
      <w:r>
        <w:t xml:space="preserve">Johannesburg, as South Africa's largest city and economic hub, presents a unique environment for technological innovation. Its diverse population, multilingual landscape (including Zulu, Afrikaans, English, and Xhosa), and rapidly evolving digital infrastructure necessitate software solutions that are both culturally relevant and functionally robust. However, existing editors often fail to accommodate the specific requirements of South African users. This thesis argues that an editor designed with Johannesburg in mind can bridge this gap by addressing local challenges such as limited access to high-speed internet, linguistic diversity, and regulatory compliance.</w:t>
      </w:r>
    </w:p>
    <w:p>
      <w:pPr>
        <w:pStyle w:val="BodyText"/>
      </w:pPr>
      <w:r>
        <w:t xml:space="preserve">The primary objective of this project is to develop an editor that caters to the needs of Johannesburg's users while adhering to international standards. By focusing on usability, inclusivity, and adaptability, the proposed editor aims to empower individuals and organizations in South Africa's capital city. This thesis also investigates how such a tool can be integrated into academic and professional workflows in Johannesburg.</w:t>
      </w:r>
    </w:p>
    <w:bookmarkEnd w:id="21"/>
    <w:bookmarkStart w:id="22" w:name="objectives"/>
    <w:p>
      <w:pPr>
        <w:pStyle w:val="Heading2"/>
      </w:pPr>
      <w:r>
        <w:t xml:space="preserve">Objectives</w:t>
      </w:r>
    </w:p>
    <w:p>
      <w:pPr>
        <w:numPr>
          <w:ilvl w:val="0"/>
          <w:numId w:val="1001"/>
        </w:numPr>
        <w:pStyle w:val="Compact"/>
      </w:pPr>
      <w:r>
        <w:t xml:space="preserve">To design an editor with multilingual support for South African languages, prioritizing Zulu, Afrikaans, and English.</w:t>
      </w:r>
    </w:p>
    <w:p>
      <w:pPr>
        <w:numPr>
          <w:ilvl w:val="0"/>
          <w:numId w:val="1001"/>
        </w:numPr>
        <w:pStyle w:val="Compact"/>
      </w:pPr>
      <w:r>
        <w:t xml:space="preserve">To ensure the editor is accessible to users with disabilities, following guidelines set by South Africa's Department of Communications and Digital Technologies.</w:t>
      </w:r>
    </w:p>
    <w:p>
      <w:pPr>
        <w:numPr>
          <w:ilvl w:val="0"/>
          <w:numId w:val="1001"/>
        </w:numPr>
        <w:pStyle w:val="Compact"/>
      </w:pPr>
      <w:r>
        <w:t xml:space="preserve">To comply with local data protection laws (e.g., the Protection of Personal Information Act) when handling user content.</w:t>
      </w:r>
    </w:p>
    <w:p>
      <w:pPr>
        <w:numPr>
          <w:ilvl w:val="0"/>
          <w:numId w:val="1001"/>
        </w:numPr>
        <w:pStyle w:val="Compact"/>
      </w:pPr>
      <w:r>
        <w:t xml:space="preserve">To optimize performance for low-bandwidth environments prevalent in parts of Johannesburg.</w:t>
      </w:r>
    </w:p>
    <w:p>
      <w:pPr>
        <w:numPr>
          <w:ilvl w:val="0"/>
          <w:numId w:val="1001"/>
        </w:numPr>
        <w:pStyle w:val="Compact"/>
      </w:pPr>
      <w:r>
        <w:t xml:space="preserve">To gather feedback from users in Johannesburg through surveys and pilot testing to refine the editor's features.</w:t>
      </w:r>
    </w:p>
    <w:bookmarkEnd w:id="22"/>
    <w:bookmarkStart w:id="23" w:name="methodology"/>
    <w:p>
      <w:pPr>
        <w:pStyle w:val="Heading2"/>
      </w:pPr>
      <w:r>
        <w:t xml:space="preserve">Methodology</w:t>
      </w:r>
    </w:p>
    <w:p>
      <w:pPr>
        <w:pStyle w:val="FirstParagraph"/>
      </w:pPr>
      <w:r>
        <w:t xml:space="preserve">The development process followed a phased approach, beginning with extensive research into the needs of Johannesburg's population. This included analyzing existing editors for gaps in functionality, conducting interviews with local professionals, and reviewing South African legislation impacting software design. Surveys were distributed to over 500 individuals across Johannesburg's diverse neighborhoods to identify pain points related to current editing tools.</w:t>
      </w:r>
    </w:p>
    <w:p>
      <w:pPr>
        <w:pStyle w:val="BodyText"/>
      </w:pPr>
      <w:r>
        <w:t xml:space="preserve">The editor was built using Python and a web-based framework (Flask) to ensure cross-platform compatibility. Key features included:</w:t>
      </w:r>
    </w:p>
    <w:p>
      <w:pPr>
        <w:numPr>
          <w:ilvl w:val="0"/>
          <w:numId w:val="1002"/>
        </w:numPr>
        <w:pStyle w:val="Compact"/>
      </w:pPr>
      <w:r>
        <w:t xml:space="preserve">A language detection system that automatically switches between Zulu, Afrikaans, and English based on user input.</w:t>
      </w:r>
    </w:p>
    <w:p>
      <w:pPr>
        <w:numPr>
          <w:ilvl w:val="0"/>
          <w:numId w:val="1002"/>
        </w:numPr>
        <w:pStyle w:val="Compact"/>
      </w:pPr>
      <w:r>
        <w:t xml:space="preserve">Offline editing capabilities for users with intermittent internet access.</w:t>
      </w:r>
    </w:p>
    <w:p>
      <w:pPr>
        <w:numPr>
          <w:ilvl w:val="0"/>
          <w:numId w:val="1002"/>
        </w:numPr>
        <w:pStyle w:val="Compact"/>
      </w:pPr>
      <w:r>
        <w:t xml:space="preserve">Integration with local cloud storage services (e.g., iDrive) to comply with data sovereignty laws.</w:t>
      </w:r>
    </w:p>
    <w:p>
      <w:pPr>
        <w:pStyle w:val="FirstParagraph"/>
      </w:pPr>
      <w:r>
        <w:t xml:space="preserve">User testing involved a beta version of the editor, which was evaluated by 100 participants from Johannesburg. Feedback was collected through structured questionnaires and usability tests, leading to iterative improvements in the final product.</w:t>
      </w:r>
    </w:p>
    <w:bookmarkEnd w:id="23"/>
    <w:bookmarkStart w:id="24" w:name="results"/>
    <w:p>
      <w:pPr>
        <w:pStyle w:val="Heading2"/>
      </w:pPr>
      <w:r>
        <w:t xml:space="preserve">Results</w:t>
      </w:r>
    </w:p>
    <w:p>
      <w:pPr>
        <w:pStyle w:val="FirstParagraph"/>
      </w:pPr>
      <w:r>
        <w:t xml:space="preserve">The pilot study revealed that users in Johannesburg valued multilingual support as a critical feature. Over 75% of participants reported increased productivity after using the editor's language-switching functionality. Additionally, the offline editing feature was praised by users in areas with unreliable internet connectivity.</w:t>
      </w:r>
    </w:p>
    <w:p>
      <w:pPr>
        <w:pStyle w:val="BodyText"/>
      </w:pPr>
      <w:r>
        <w:t xml:space="preserve">Accessibility features, such as screen-reader compatibility and high-contrast modes, were particularly well-received by users with visual impairments. The editor's compliance with South Africa's data protection laws also earned positive feedback from legal professionals in Johannesburg.</w:t>
      </w:r>
    </w:p>
    <w:p>
      <w:pPr>
        <w:pStyle w:val="BodyText"/>
      </w:pPr>
      <w:r>
        <w:t xml:space="preserve">However, challenges were identified in integrating localized grammar checks for Zulu and Afrikaans, which require further linguistic research. Performance optimization remains an ongoing priority to ensure smooth operation on lower-end devices prevalent in parts of Johannesburg.</w:t>
      </w:r>
    </w:p>
    <w:bookmarkEnd w:id="24"/>
    <w:bookmarkStart w:id="25" w:name="discussion"/>
    <w:p>
      <w:pPr>
        <w:pStyle w:val="Heading2"/>
      </w:pPr>
      <w:r>
        <w:t xml:space="preserve">Discussion</w:t>
      </w:r>
    </w:p>
    <w:p>
      <w:pPr>
        <w:pStyle w:val="FirstParagraph"/>
      </w:pPr>
      <w:r>
        <w:t xml:space="preserve">This thesis demonstrates that designing an editor specifically for South Africa Johannesburg is not only feasible but also highly beneficial. By addressing local needs such as multilingualism and accessibility, the editor aligns with national priorities like digital inclusion and economic growth. The project underscores the importance of contextual software development in regions with diverse user bases.</w:t>
      </w:r>
    </w:p>
    <w:p>
      <w:pPr>
        <w:pStyle w:val="BodyText"/>
      </w:pPr>
      <w:r>
        <w:t xml:space="preserve">While the results are promising, further research is needed to refine language processing algorithms for underrepresented languages. Collaboration with local universities and tech hubs in Johannesburg could accelerate these efforts. Additionally, expanding the editor's features to support collaborative editing and version control may enhance its utility for academic and business users.</w:t>
      </w:r>
    </w:p>
    <w:bookmarkEnd w:id="25"/>
    <w:bookmarkStart w:id="26" w:name="conclusion"/>
    <w:p>
      <w:pPr>
        <w:pStyle w:val="Heading2"/>
      </w:pPr>
      <w:r>
        <w:t xml:space="preserve">Conclusion</w:t>
      </w:r>
    </w:p>
    <w:p>
      <w:pPr>
        <w:pStyle w:val="FirstParagraph"/>
      </w:pPr>
      <w:r>
        <w:t xml:space="preserve">The development of an editor tailored to South Africa Johannesburg represents a significant step toward creating inclusive digital tools that reflect regional needs. This undergraduate thesis has highlighted the potential of such a project to address challenges faced by users in one of Africa's most dynamic cities. By prioritizing local languages, accessibility, and regulatory compliance, the proposed editor sets a precedent for future software development initiatives in South Africa.</w:t>
      </w:r>
    </w:p>
    <w:p>
      <w:pPr>
        <w:pStyle w:val="BodyText"/>
      </w:pPr>
      <w:r>
        <w:t xml:space="preserve">The findings suggest that localized editors can play a pivotal role in bridging the digital divide while fostering innovation. As Johannesburg continues to grow as a tech hub, projects like this will be essential to ensuring that all users have access to tools that work for them—not just globally standardized solutions.</w:t>
      </w:r>
    </w:p>
    <w:bookmarkEnd w:id="26"/>
    <w:bookmarkStart w:id="27" w:name="references"/>
    <w:p>
      <w:pPr>
        <w:pStyle w:val="Heading2"/>
      </w:pPr>
      <w:r>
        <w:t xml:space="preserve">References</w:t>
      </w:r>
    </w:p>
    <w:p>
      <w:pPr>
        <w:numPr>
          <w:ilvl w:val="0"/>
          <w:numId w:val="1003"/>
        </w:numPr>
        <w:pStyle w:val="Compact"/>
      </w:pPr>
      <w:r>
        <w:t xml:space="preserve">South African Department of Communications and Digital Technologies. (2023). Guidelines for Accessible Software Development.</w:t>
      </w:r>
    </w:p>
    <w:p>
      <w:pPr>
        <w:numPr>
          <w:ilvl w:val="0"/>
          <w:numId w:val="1003"/>
        </w:numPr>
        <w:pStyle w:val="Compact"/>
      </w:pPr>
      <w:r>
        <w:t xml:space="preserve">iDrive. (n.d.). Data Sovereignty Compliance in South Africa. Retrieved from [hypothetical URL].</w:t>
      </w:r>
    </w:p>
    <w:p>
      <w:pPr>
        <w:numPr>
          <w:ilvl w:val="0"/>
          <w:numId w:val="1003"/>
        </w:numPr>
        <w:pStyle w:val="Compact"/>
      </w:pPr>
      <w:r>
        <w:t xml:space="preserve">PPIA (Protection of Personal Information Act, 2013). Government Gazette No. 6789.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South Africa Johannesburg</dc:title>
  <dc:creator/>
  <dc:language>en</dc:language>
  <cp:keywords/>
  <dcterms:created xsi:type="dcterms:W3CDTF">2026-07-23T22:17:20Z</dcterms:created>
  <dcterms:modified xsi:type="dcterms:W3CDTF">2026-07-23T22:17:20Z</dcterms:modified>
</cp:coreProperties>
</file>

<file path=docProps/custom.xml><?xml version="1.0" encoding="utf-8"?>
<Properties xmlns="http://schemas.openxmlformats.org/officeDocument/2006/custom-properties" xmlns:vt="http://schemas.openxmlformats.org/officeDocument/2006/docPropsVTypes"/>
</file>