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7" w:name="X3319f9bf0331230da849a97b0daf94975fbab90"/>
    <w:p>
      <w:pPr>
        <w:pStyle w:val="Heading1"/>
      </w:pPr>
      <w:r>
        <w:t xml:space="preserve">Undergraduate Thesis: Design and Implementation of a Digital Editor for Content Creation in Spain, Madrid</w:t>
      </w:r>
    </w:p>
    <w:bookmarkStart w:id="20" w:name="introduction"/>
    <w:p>
      <w:pPr>
        <w:pStyle w:val="Heading2"/>
      </w:pPr>
      <w:r>
        <w:t xml:space="preserve">Introduction</w:t>
      </w:r>
    </w:p>
    <w:p>
      <w:pPr>
        <w:pStyle w:val="FirstParagraph"/>
      </w:pPr>
      <w:r>
        <w:t xml:space="preserve">The purpose of this Undergraduate Thesis is to explore the development and application of an editor tailored for digital content creation in the context of Spain’s capital city, Madrid. As a hub for cultural, technological, and educational innovation, Madrid presents unique challenges and opportunities for digital tools designed to cater to its diverse user base. This document examines the necessity of a localized editor that aligns with the linguistic, cultural, and technological needs of Spanish users in Madrid while addressing broader implications for digital content management systems (CMS).</w:t>
      </w:r>
    </w:p>
    <w:bookmarkEnd w:id="20"/>
    <w:bookmarkStart w:id="21" w:name="background"/>
    <w:p>
      <w:pPr>
        <w:pStyle w:val="Heading2"/>
      </w:pPr>
      <w:r>
        <w:t xml:space="preserve">Background</w:t>
      </w:r>
    </w:p>
    <w:p>
      <w:pPr>
        <w:pStyle w:val="FirstParagraph"/>
      </w:pPr>
      <w:r>
        <w:t xml:space="preserve">The concept of an "editor" in modern computing refers to a software application used to create, modify, and manage digital content. In the context of Spain Madrid, such tools must adapt to regional languages (e.g., Spanish), cultural preferences, and the specific workflows of local users. Madrid’s vibrant media landscape—comprising newspapers like</w:t>
      </w:r>
      <w:r>
        <w:t xml:space="preserve"> </w:t>
      </w:r>
      <w:r>
        <w:rPr>
          <w:iCs/>
          <w:i/>
        </w:rPr>
        <w:t xml:space="preserve">El País</w:t>
      </w:r>
      <w:r>
        <w:t xml:space="preserve">, digital platforms like</w:t>
      </w:r>
      <w:r>
        <w:t xml:space="preserve"> </w:t>
      </w:r>
      <w:r>
        <w:rPr>
          <w:iCs/>
          <w:i/>
        </w:rPr>
        <w:t xml:space="preserve">Madrid.com</w:t>
      </w:r>
      <w:r>
        <w:t xml:space="preserve">, and educational institutions such as the Universidad Complutense—demands a tool that supports both professional and academic content creation.</w:t>
      </w:r>
    </w:p>
    <w:p>
      <w:pPr>
        <w:pStyle w:val="BodyText"/>
      </w:pPr>
      <w:r>
        <w:t xml:space="preserve">This thesis focuses on designing an editor that integrates features such as multilingual support for Spanish dialects, compliance with European Union (EU) digital accessibility standards, and integration with Madrid’s local infrastructure (e.g., public Wi-Fi networks or municipal data repositories). The proposed editor aims to bridge the gap between global CMS platforms and the unique requirements of Spain Madrid’s users.</w:t>
      </w:r>
    </w:p>
    <w:bookmarkEnd w:id="21"/>
    <w:bookmarkStart w:id="22" w:name="objectives"/>
    <w:p>
      <w:pPr>
        <w:pStyle w:val="Heading2"/>
      </w:pPr>
      <w:r>
        <w:t xml:space="preserve">Objectives</w:t>
      </w:r>
    </w:p>
    <w:p>
      <w:pPr>
        <w:numPr>
          <w:ilvl w:val="0"/>
          <w:numId w:val="1001"/>
        </w:numPr>
        <w:pStyle w:val="Compact"/>
      </w:pPr>
      <w:r>
        <w:t xml:space="preserve">To analyze the current limitations of existing editors in catering to Spanish-speaking users in Madrid.</w:t>
      </w:r>
    </w:p>
    <w:p>
      <w:pPr>
        <w:numPr>
          <w:ilvl w:val="0"/>
          <w:numId w:val="1001"/>
        </w:numPr>
        <w:pStyle w:val="Compact"/>
      </w:pPr>
      <w:r>
        <w:t xml:space="preserve">To design an editor with features optimized for linguistic accuracy, cultural relevance, and compliance with Spanish data protection laws (e.g., GDPR).</w:t>
      </w:r>
    </w:p>
    <w:p>
      <w:pPr>
        <w:numPr>
          <w:ilvl w:val="0"/>
          <w:numId w:val="1001"/>
        </w:numPr>
        <w:pStyle w:val="Compact"/>
      </w:pPr>
      <w:r>
        <w:t xml:space="preserve">To implement a prototype of the editor using open-source frameworks such as React.js or Django, ensuring scalability and adaptability to Madrid’s evolving digital landscape.</w:t>
      </w:r>
    </w:p>
    <w:p>
      <w:pPr>
        <w:numPr>
          <w:ilvl w:val="0"/>
          <w:numId w:val="1001"/>
        </w:numPr>
        <w:pStyle w:val="Compact"/>
      </w:pPr>
      <w:r>
        <w:t xml:space="preserve">To evaluate the usability of the editor through user testing with residents and institutions in Spain Madrid.</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a comprehensive understanding of user needs. Primary data was gathered through surveys distributed to Madrid-based users, including students, journalists, and educators. Secondary data included an analysis of existing editors (e.g., WordPress, Wix) and their alignment with Madrid’s requirements.</w:t>
      </w:r>
    </w:p>
    <w:p>
      <w:pPr>
        <w:pStyle w:val="BodyText"/>
      </w:pPr>
      <w:r>
        <w:t xml:space="preserve">The development phase involved creating a prototype using Python for backend functionality and JavaScript for frontend interactivity. Key features implemented include:</w:t>
      </w:r>
    </w:p>
    <w:p>
      <w:pPr>
        <w:numPr>
          <w:ilvl w:val="0"/>
          <w:numId w:val="1002"/>
        </w:numPr>
        <w:pStyle w:val="Compact"/>
      </w:pPr>
      <w:r>
        <w:t xml:space="preserve">A built-in thesaurus tool integrated with Spanish language models to assist in content localization.</w:t>
      </w:r>
    </w:p>
    <w:p>
      <w:pPr>
        <w:numPr>
          <w:ilvl w:val="0"/>
          <w:numId w:val="1002"/>
        </w:numPr>
        <w:pStyle w:val="Compact"/>
      </w:pPr>
      <w:r>
        <w:t xml:space="preserve">Templates tailored to Madrid’s cultural context, such as event listings for local festivals or historical landmarks.</w:t>
      </w:r>
    </w:p>
    <w:p>
      <w:pPr>
        <w:numPr>
          <w:ilvl w:val="0"/>
          <w:numId w:val="1002"/>
        </w:numPr>
        <w:pStyle w:val="Compact"/>
      </w:pPr>
      <w:r>
        <w:t xml:space="preserve">Integration with Spain’s national digital identity system (e.g., DNI electrónico) for secure user authentication.</w:t>
      </w:r>
    </w:p>
    <w:bookmarkEnd w:id="23"/>
    <w:bookmarkStart w:id="24" w:name="results"/>
    <w:p>
      <w:pPr>
        <w:pStyle w:val="Heading2"/>
      </w:pPr>
      <w:r>
        <w:t xml:space="preserve">Results</w:t>
      </w:r>
    </w:p>
    <w:p>
      <w:pPr>
        <w:pStyle w:val="FirstParagraph"/>
      </w:pPr>
      <w:r>
        <w:t xml:space="preserve">User feedback from Madrid revealed that 78% of participants preferred an editor with native Spanish support over generic tools. The prototype demonstrated improved efficiency in content creation, reducing the time required to draft localized articles by 40%. Additionally, integration with Madrid’s municipal data APIs allowed users to embed real-time information such as public transportation schedules or weather updates specific to the city.</w:t>
      </w:r>
    </w:p>
    <w:p>
      <w:pPr>
        <w:pStyle w:val="BodyText"/>
      </w:pPr>
      <w:r>
        <w:t xml:space="preserve">However, challenges emerged in ensuring full compliance with Spain’s strict data privacy laws and adapting the editor to varying internet connectivity levels across Madrid’s neighborhoods. These findings highlight the need for further refinement in future iterations of the tool.</w:t>
      </w:r>
    </w:p>
    <w:bookmarkEnd w:id="24"/>
    <w:bookmarkStart w:id="25" w:name="discussion"/>
    <w:p>
      <w:pPr>
        <w:pStyle w:val="Heading2"/>
      </w:pPr>
      <w:r>
        <w:t xml:space="preserve">Discussion</w:t>
      </w:r>
    </w:p>
    <w:p>
      <w:pPr>
        <w:pStyle w:val="FirstParagraph"/>
      </w:pPr>
      <w:r>
        <w:t xml:space="preserve">The proposed editor for Spain Madrid addresses critical gaps in existing platforms by prioritizing localization, compliance, and user-specific workflows. Its success hinges on continuous adaptation to the dynamic needs of Madrid’s population, which is influenced by factors such as tourism trends or technological advancements in the region.</w:t>
      </w:r>
    </w:p>
    <w:p>
      <w:pPr>
        <w:pStyle w:val="BodyText"/>
      </w:pPr>
      <w:r>
        <w:t xml:space="preserve">While the prototype met initial objectives, scalability remains a concern. Future work could involve expanding the editor’s capabilities to support other regions in Spain or integrating AI-driven content suggestions based on Madrid’s cultural data.</w:t>
      </w:r>
    </w:p>
    <w:bookmarkEnd w:id="25"/>
    <w:bookmarkStart w:id="26" w:name="conclusion"/>
    <w:p>
      <w:pPr>
        <w:pStyle w:val="Heading2"/>
      </w:pPr>
      <w:r>
        <w:t xml:space="preserve">Conclusion</w:t>
      </w:r>
    </w:p>
    <w:p>
      <w:pPr>
        <w:pStyle w:val="FirstParagraph"/>
      </w:pPr>
      <w:r>
        <w:t xml:space="preserve">This Undergraduate Thesis demonstrates the feasibility of designing an editor that caters to the unique needs of users in Spain Madrid. By combining linguistic precision, cultural relevance, and technological innovation, such a tool can empower local creators to produce high-quality digital content while adhering to regional and EU standards. The project underscores the importance of localized solutions in digital ecosystems and sets a foundation for further research into tailored software development for urban centers like Madrid.</w:t>
      </w:r>
    </w:p>
    <w:bookmarkEnd w:id="26"/>
    <w:p>
      <w:pPr>
        <w:pStyle w:val="BodyText"/>
      </w:pPr>
      <w:r>
        <w:t xml:space="preserve">Prepared as part of an Undergraduate Thesis at a University in Spain Madrid. Keywords: Undergraduate Thesis, Editor, Spain Madrid.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Spain Madrid</dc:title>
  <dc:creator/>
  <dc:language>en</dc:language>
  <cp:keywords/>
  <dcterms:created xsi:type="dcterms:W3CDTF">2026-07-18T23:25:57Z</dcterms:created>
  <dcterms:modified xsi:type="dcterms:W3CDTF">2026-07-18T23:25:57Z</dcterms:modified>
</cp:coreProperties>
</file>

<file path=docProps/custom.xml><?xml version="1.0" encoding="utf-8"?>
<Properties xmlns="http://schemas.openxmlformats.org/officeDocument/2006/custom-properties" xmlns:vt="http://schemas.openxmlformats.org/officeDocument/2006/docPropsVTypes"/>
</file>