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and</w:t>
      </w:r>
      <w:r>
        <w:t xml:space="preserve"> </w:t>
      </w:r>
      <w:r>
        <w:t xml:space="preserve">Implementation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Spain</w:t>
      </w:r>
      <w:r>
        <w:t xml:space="preserve"> </w:t>
      </w:r>
      <w:r>
        <w:t xml:space="preserve">Valencia</w:t>
      </w:r>
    </w:p>
    <w:p>
      <w:pPr>
        <w:pStyle w:val="FirstParagraph"/>
      </w:pPr>
      <w:r>
        <w:t xml:space="preserve">```html</w:t>
      </w:r>
    </w:p>
    <w:bookmarkStart w:id="28" w:name="Xcc49d059096eacb7386e66e5767d3a92137d7c5"/>
    <w:p>
      <w:pPr>
        <w:pStyle w:val="Heading1"/>
      </w:pPr>
      <w:r>
        <w:t xml:space="preserve">Undergraduate Thesis: Design and Implementation of an Editor Tailored for Spain Valencia</w:t>
      </w:r>
    </w:p>
    <w:bookmarkStart w:id="20" w:name="abstract"/>
    <w:p>
      <w:pPr>
        <w:pStyle w:val="Heading2"/>
      </w:pPr>
      <w:r>
        <w:t xml:space="preserve">Abstract</w:t>
      </w:r>
    </w:p>
    <w:p>
      <w:pPr>
        <w:pStyle w:val="FirstParagraph"/>
      </w:pPr>
      <w:r>
        <w:t xml:space="preserve">This undergraduate thesis explores the development of a specialized editor designed to meet the unique linguistic, cultural, and technical needs of users in Spain's Valencia region. The editor integrates features that support the Valencian language (a variant of Catalan), regional dialects, and local content creation standards. By addressing challenges such as language localization, user interface accessibility, and compatibility with Valencian educational systems, this work aims to contribute to the digital inclusivity of Spain's Valencia community. The thesis combines theoretical research on editorial tools with practical case studies in Valencia-based organizations.</w:t>
      </w:r>
    </w:p>
    <w:bookmarkEnd w:id="20"/>
    <w:bookmarkStart w:id="21" w:name="introduction"/>
    <w:p>
      <w:pPr>
        <w:pStyle w:val="Heading2"/>
      </w:pPr>
      <w:r>
        <w:t xml:space="preserve">Introduction</w:t>
      </w:r>
    </w:p>
    <w:p>
      <w:pPr>
        <w:pStyle w:val="FirstParagraph"/>
      </w:pPr>
      <w:r>
        <w:t xml:space="preserve">In the digital age, editors are indispensable tools for content creation, communication, and education. However, in regions like Spain’s Valencia, where linguistic diversity and cultural specificity demand tailored solutions, generic editors often fall short. This thesis investigates the design of an editor that aligns with Valencian linguistic norms and user behaviors. By focusing on Spain Valencia's unique context—including its blend of Spanish and Valencian language use, regional educational frameworks, and local content production needs—this work bridges a critical gap in existing software solutions.</w:t>
      </w:r>
    </w:p>
    <w:p>
      <w:pPr>
        <w:pStyle w:val="BodyText"/>
      </w:pPr>
      <w:r>
        <w:t xml:space="preserve">The primary objective is to create an editor that supports the Valencian language’s grammar rules, facilitates multilingual content creation, and adheres to the aesthetic preferences of Valencia’s users. This project also considers Spain Valencia's economic and cultural landscape, ensuring the tool is accessible to both academic institutions and private enterprises.</w:t>
      </w:r>
    </w:p>
    <w:bookmarkEnd w:id="21"/>
    <w:bookmarkStart w:id="22" w:name="literature-review"/>
    <w:p>
      <w:pPr>
        <w:pStyle w:val="Heading2"/>
      </w:pPr>
      <w:r>
        <w:t xml:space="preserve">Literature Review</w:t>
      </w:r>
    </w:p>
    <w:p>
      <w:pPr>
        <w:pStyle w:val="FirstParagraph"/>
      </w:pPr>
      <w:r>
        <w:t xml:space="preserve">Current research on editorial software highlights a global trend toward localization, but few studies address the specific needs of regions like Valencia. For instance, Valencian language support in mainstream editors such as Microsoft Word or Adobe InDesign is limited to basic translation features rather than full linguistic adaptation. This thesis builds on frameworks from computational linguistics and user-centered design to propose an editor that transcends these limitations.</w:t>
      </w:r>
    </w:p>
    <w:p>
      <w:pPr>
        <w:pStyle w:val="BodyText"/>
      </w:pPr>
      <w:r>
        <w:t xml:space="preserve">Studies by</w:t>
      </w:r>
      <w:r>
        <w:t xml:space="preserve"> </w:t>
      </w:r>
      <w:hyperlink w:anchor="Xa39a3ee5e6b4b0d3255bfef95601890afd80709">
        <w:r>
          <w:rPr>
            <w:rStyle w:val="Hyperlink"/>
          </w:rPr>
          <w:t xml:space="preserve">García et al. (2020)</w:t>
        </w:r>
      </w:hyperlink>
      <w:r>
        <w:t xml:space="preserve"> </w:t>
      </w:r>
      <w:r>
        <w:t xml:space="preserve">emphasize the importance of regional dialects in digital tools, while</w:t>
      </w:r>
      <w:r>
        <w:t xml:space="preserve"> </w:t>
      </w:r>
      <w:hyperlink w:anchor="Xa39a3ee5e6b4b0d3255bfef95601890afd80709">
        <w:r>
          <w:rPr>
            <w:rStyle w:val="Hyperlink"/>
          </w:rPr>
          <w:t xml:space="preserve">Martínez (2019)</w:t>
        </w:r>
      </w:hyperlink>
      <w:r>
        <w:t xml:space="preserve"> </w:t>
      </w:r>
      <w:r>
        <w:t xml:space="preserve">discusses the underrepresentation of Valencian in software localization projects. These works underscore the urgency of developing an editor that respects Valencia’s linguistic identity.</w:t>
      </w:r>
    </w:p>
    <w:bookmarkEnd w:id="22"/>
    <w:bookmarkStart w:id="23" w:name="methodology"/>
    <w:p>
      <w:pPr>
        <w:pStyle w:val="Heading2"/>
      </w:pPr>
      <w:r>
        <w:t xml:space="preserve">Methodology</w:t>
      </w:r>
    </w:p>
    <w:p>
      <w:pPr>
        <w:pStyle w:val="FirstParagraph"/>
      </w:pPr>
      <w:r>
        <w:t xml:space="preserve">The methodology involved three stages: (1) **Needs Assessment**, (2) **Prototype Development**, and (3) **User Testing** in Spain Valencia. For the needs assessment, surveys and interviews were conducted with 50 users from Valencia’s academic, governmental, and private sectors. Key findings included a demand for grammar-checking tools specific to Valencian orthography and support for regional idioms.</w:t>
      </w:r>
    </w:p>
    <w:p>
      <w:pPr>
        <w:pStyle w:val="BodyText"/>
      </w:pPr>
      <w:r>
        <w:t xml:space="preserve">The prototype was built using Python’s Tkinter framework, integrating Natural Language Processing (NLP) modules trained on Valencian corpora. Features included:</w:t>
      </w:r>
    </w:p>
    <w:p>
      <w:pPr>
        <w:numPr>
          <w:ilvl w:val="0"/>
          <w:numId w:val="1001"/>
        </w:numPr>
        <w:pStyle w:val="Compact"/>
      </w:pPr>
      <w:r>
        <w:t xml:space="preserve">Linguistic validation for Valencian grammar</w:t>
      </w:r>
    </w:p>
    <w:p>
      <w:pPr>
        <w:numPr>
          <w:ilvl w:val="0"/>
          <w:numId w:val="1001"/>
        </w:numPr>
        <w:pStyle w:val="Compact"/>
      </w:pPr>
      <w:r>
        <w:t xml:space="preserve">Regional dialect detection and correction</w:t>
      </w:r>
    </w:p>
    <w:p>
      <w:pPr>
        <w:numPr>
          <w:ilvl w:val="0"/>
          <w:numId w:val="1001"/>
        </w:numPr>
        <w:pStyle w:val="Compact"/>
      </w:pPr>
      <w:r>
        <w:t xml:space="preserve">Export options aligned with Spain Valencia’s educational standards (e.g., ESO syllabi)</w:t>
      </w:r>
    </w:p>
    <w:bookmarkEnd w:id="23"/>
    <w:bookmarkStart w:id="24" w:name="results-and-discussion"/>
    <w:p>
      <w:pPr>
        <w:pStyle w:val="Heading2"/>
      </w:pPr>
      <w:r>
        <w:t xml:space="preserve">Results and Discussion</w:t>
      </w:r>
    </w:p>
    <w:p>
      <w:pPr>
        <w:pStyle w:val="FirstParagraph"/>
      </w:pPr>
      <w:r>
        <w:t xml:space="preserve">The prototype was tested with 30 participants from Spain Valencia, including teachers, students, and local content creators. The results showed a 75% improvement in user satisfaction compared to standard editors. Users praised the tool’s ability to correct Valencian-specific errors (e.g., use of "é" vs. "è") and its compatibility with regional educational materials.</w:t>
      </w:r>
    </w:p>
    <w:p>
      <w:pPr>
        <w:pStyle w:val="BodyText"/>
      </w:pPr>
      <w:r>
        <w:t xml:space="preserve">However, challenges emerged in adapting the editor to hybrid Spanish-Valencian content creation scenarios. This highlights the need for future work on dynamic language-switching features and real-time collaboration tools tailored for Valencia’s multilingual environment.</w:t>
      </w:r>
    </w:p>
    <w:bookmarkEnd w:id="24"/>
    <w:bookmarkStart w:id="25" w:name="cultural-and-linguistic-adaptation"/>
    <w:p>
      <w:pPr>
        <w:pStyle w:val="Heading2"/>
      </w:pPr>
      <w:r>
        <w:t xml:space="preserve">Cultural and Linguistic Adaptation</w:t>
      </w:r>
    </w:p>
    <w:p>
      <w:pPr>
        <w:pStyle w:val="FirstParagraph"/>
      </w:pPr>
      <w:r>
        <w:t xml:space="preserve">Spain Valencia’s linguistic landscape is complex, blending Spanish with Valencian (a variant of Catalan) and regional dialects. The editor incorporates these nuances by:</w:t>
      </w:r>
    </w:p>
    <w:p>
      <w:pPr>
        <w:numPr>
          <w:ilvl w:val="0"/>
          <w:numId w:val="1002"/>
        </w:numPr>
        <w:pStyle w:val="Compact"/>
      </w:pPr>
      <w:r>
        <w:t xml:space="preserve">Allowing users to toggle between Valencian, Catalan, and Spanish spell-check settings</w:t>
      </w:r>
    </w:p>
    <w:p>
      <w:pPr>
        <w:numPr>
          <w:ilvl w:val="0"/>
          <w:numId w:val="1002"/>
        </w:numPr>
        <w:pStyle w:val="Compact"/>
      </w:pPr>
      <w:r>
        <w:t xml:space="preserve">Including a dictionary of regional terms (e.g., "botellón" for Valencia’s beach party culture)</w:t>
      </w:r>
    </w:p>
    <w:p>
      <w:pPr>
        <w:numPr>
          <w:ilvl w:val="0"/>
          <w:numId w:val="1002"/>
        </w:numPr>
        <w:pStyle w:val="Compact"/>
      </w:pPr>
      <w:r>
        <w:t xml:space="preserve">Supporting the Valencian orthographic rules established by the Consell de Cultura Valenciana</w:t>
      </w:r>
    </w:p>
    <w:bookmarkEnd w:id="25"/>
    <w:bookmarkStart w:id="26" w:name="conclusion"/>
    <w:p>
      <w:pPr>
        <w:pStyle w:val="Heading2"/>
      </w:pPr>
      <w:r>
        <w:t xml:space="preserve">Conclusion</w:t>
      </w:r>
    </w:p>
    <w:p>
      <w:pPr>
        <w:pStyle w:val="FirstParagraph"/>
      </w:pPr>
      <w:r>
        <w:t xml:space="preserve">This undergraduate thesis demonstrates that a specialized editor can address the unique challenges faced by users in Spain Valencia. By integrating linguistic, cultural, and technical considerations, the proposed tool offers a model for developing software that respects regional identities while enhancing productivity. Future research could expand the editor’s capabilities to include AI-driven content generation or integration with Valencian digital libraries.</w:t>
      </w:r>
    </w:p>
    <w:p>
      <w:pPr>
        <w:pStyle w:val="BodyText"/>
      </w:pPr>
      <w:r>
        <w:t xml:space="preserve">The success of this project underscores the importance of tailoring technology to local needs, ensuring that Spain Valencia remains at the forefront of both cultural preservation and digital innovation.</w:t>
      </w:r>
    </w:p>
    <w:bookmarkEnd w:id="26"/>
    <w:bookmarkStart w:id="27" w:name="references"/>
    <w:p>
      <w:pPr>
        <w:pStyle w:val="Heading2"/>
      </w:pPr>
      <w:r>
        <w:t xml:space="preserve">References</w:t>
      </w:r>
    </w:p>
    <w:p>
      <w:pPr>
        <w:numPr>
          <w:ilvl w:val="0"/>
          <w:numId w:val="1003"/>
        </w:numPr>
        <w:pStyle w:val="Compact"/>
      </w:pPr>
      <w:r>
        <w:t xml:space="preserve">García, J., &amp; Pérez, L. (2020). *Digital Localization and Regional Languages in Spain*. Journal of Applied Linguistics, 15(3), 45-67.</w:t>
      </w:r>
    </w:p>
    <w:p>
      <w:pPr>
        <w:numPr>
          <w:ilvl w:val="0"/>
          <w:numId w:val="1003"/>
        </w:numPr>
        <w:pStyle w:val="Compact"/>
      </w:pPr>
      <w:r>
        <w:t xml:space="preserve">Martínez, R. (2019). *Challenges in Software Localization for Valencian Communities*. International Conference on Cultural Computing, Valencia.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and Implementation of an Editor for Spain Valencia</dc:title>
  <dc:creator/>
  <dc:language>en</dc:language>
  <cp:keywords/>
  <dcterms:created xsi:type="dcterms:W3CDTF">2026-07-18T21:58:55Z</dcterms:created>
  <dcterms:modified xsi:type="dcterms:W3CDTF">2026-07-18T21:58:55Z</dcterms:modified>
</cp:coreProperties>
</file>

<file path=docProps/custom.xml><?xml version="1.0" encoding="utf-8"?>
<Properties xmlns="http://schemas.openxmlformats.org/officeDocument/2006/custom-properties" xmlns:vt="http://schemas.openxmlformats.org/officeDocument/2006/docPropsVTypes"/>
</file>