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Switzerland</w:t>
      </w:r>
      <w:r>
        <w:t xml:space="preserve"> </w:t>
      </w:r>
      <w:r>
        <w:t xml:space="preserve">Zurich</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Design and Implementation of a Custom Editor for Academic and Professional Use in Switzerland, Zurich</w:t>
      </w:r>
    </w:p>
    <w:bookmarkStart w:id="20" w:name="abstract"/>
    <w:p>
      <w:pPr>
        <w:pStyle w:val="Heading2"/>
      </w:pPr>
      <w:r>
        <w:t xml:space="preserve">Abstract</w:t>
      </w:r>
    </w:p>
    <w:p>
      <w:pPr>
        <w:pStyle w:val="FirstParagraph"/>
      </w:pPr>
      <w:r>
        <w:t xml:space="preserve">This Undergraduate Thesis explores the design, development, and evaluation of a specialized editor tailored for academic and professional environments in Switzerland's city of Zurich. The project focuses on creating an intuitive interface that integrates with local linguistic, cultural, and technological demands while addressing the unique requirements of users in higher education and industry sectors. By analyzing existing editors' limitations in multilingual support, compliance with Swiss data privacy laws (e.g., GDPR), and compatibility with Zurich-based tools (e.g., ETH Zurich repositories), this study proposes a framework for an editor that enhances productivity for local stakeholders. The thesis concludes with a prototype implementation, user feedback analysis, and recommendations for future improvements.</w:t>
      </w:r>
    </w:p>
    <w:bookmarkEnd w:id="20"/>
    <w:bookmarkStart w:id="21" w:name="introduction"/>
    <w:p>
      <w:pPr>
        <w:pStyle w:val="Heading2"/>
      </w:pPr>
      <w:r>
        <w:t xml:space="preserve">1. Introduction</w:t>
      </w:r>
    </w:p>
    <w:p>
      <w:pPr>
        <w:pStyle w:val="FirstParagraph"/>
      </w:pPr>
      <w:r>
        <w:t xml:space="preserve">The role of editors in academic and professional settings is pivotal, as they streamline tasks such as document creation, code writing, and data management. However, many existing tools lack customization for regions with distinct regulatory frameworks or linguistic diversity. This Undergraduate Thesis investigates the need for an editor specifically adapted to Switzerland Zurich—a hub of innovation in academia (e.g., ETH Zurich) and industry (e.g., financial services). The project aims to bridge the gap between global software solutions and local user needs by creating a localized, efficient, and compliant editor.</w:t>
      </w:r>
    </w:p>
    <w:p>
      <w:pPr>
        <w:pStyle w:val="BodyText"/>
      </w:pPr>
      <w:r>
        <w:t xml:space="preserve">Zurich's unique characteristics—such as multilingualism (Swiss German, English, French), strict data privacy regulations, and integration with research institutions—demand tailored software solutions. This thesis addresses these challenges by proposing an editor that caters to both students and professionals in Zurich while adhering to Swiss legal standards.</w:t>
      </w:r>
    </w:p>
    <w:bookmarkEnd w:id="21"/>
    <w:bookmarkStart w:id="22" w:name="Xe5c4d394c360cb28cc6318f9dc912f0626d3e63"/>
    <w:p>
      <w:pPr>
        <w:pStyle w:val="Heading2"/>
      </w:pPr>
      <w:r>
        <w:t xml:space="preserve">2. Contextual Analysis: Editor Needs in Switzerland Zurich</w:t>
      </w:r>
    </w:p>
    <w:p>
      <w:pPr>
        <w:pStyle w:val="FirstParagraph"/>
      </w:pPr>
      <w:r>
        <w:rPr>
          <w:bCs/>
          <w:b/>
        </w:rPr>
        <w:t xml:space="preserve">2.1 Linguistic and Cultural Considerations</w:t>
      </w:r>
    </w:p>
    <w:p>
      <w:pPr>
        <w:pStyle w:val="BodyText"/>
      </w:pPr>
      <w:r>
        <w:t xml:space="preserve">Zurich is a multilingual city where Swiss German, English, and French are commonly used. An editor must support dynamic language switching, localized spell-checking for Swiss German dialects, and seamless translation features between languages. Additionally, the tool should integrate with local academic publishing standards (e.g., IEEE or APA formats) and provide templates for Zurich-based institutions like the University of Zurich.</w:t>
      </w:r>
    </w:p>
    <w:p>
      <w:pPr>
        <w:pStyle w:val="BodyText"/>
      </w:pPr>
      <w:r>
        <w:rPr>
          <w:bCs/>
          <w:b/>
        </w:rPr>
        <w:t xml:space="preserve">2.2 Regulatory Compliance</w:t>
      </w:r>
    </w:p>
    <w:p>
      <w:pPr>
        <w:pStyle w:val="BodyText"/>
      </w:pPr>
      <w:r>
        <w:t xml:space="preserve">Switzerland enforces strict data privacy laws, including GDPR compliance. The proposed editor must ensure secure handling of user data, encryption protocols for cloud storage (e.g., integration with Swiss cloud providers like SWISSCLOUD), and transparency in data usage policies. This is particularly critical for students and professionals working with sensitive research or financial data.</w:t>
      </w:r>
    </w:p>
    <w:p>
      <w:pPr>
        <w:pStyle w:val="BodyText"/>
      </w:pPr>
      <w:r>
        <w:rPr>
          <w:bCs/>
          <w:b/>
        </w:rPr>
        <w:t xml:space="preserve">2.3 Technological Integration</w:t>
      </w:r>
    </w:p>
    <w:p>
      <w:pPr>
        <w:pStyle w:val="BodyText"/>
      </w:pPr>
      <w:r>
        <w:t xml:space="preserve">Zurich hosts leading institutions like ETH Zurich, which emphasize open-source software and collaboration tools. The editor should interface with platforms such as GitLab (used by ETH Zurich) and local academic databases. Furthermore, it must support features like real-time collaborative editing, version control for research projects, and compatibility with Swiss-specific file formats (e.g., .swissdoc).</w:t>
      </w:r>
    </w:p>
    <w:bookmarkEnd w:id="22"/>
    <w:bookmarkStart w:id="23" w:name="proposed-editor-framework"/>
    <w:p>
      <w:pPr>
        <w:pStyle w:val="Heading2"/>
      </w:pPr>
      <w:r>
        <w:t xml:space="preserve">3. Proposed Editor Framework</w:t>
      </w:r>
    </w:p>
    <w:p>
      <w:pPr>
        <w:pStyle w:val="FirstParagraph"/>
      </w:pPr>
      <w:r>
        <w:rPr>
          <w:bCs/>
          <w:b/>
        </w:rPr>
        <w:t xml:space="preserve">3.1 Core Features</w:t>
      </w:r>
    </w:p>
    <w:p>
      <w:pPr>
        <w:numPr>
          <w:ilvl w:val="0"/>
          <w:numId w:val="1001"/>
        </w:numPr>
        <w:pStyle w:val="Compact"/>
      </w:pPr>
      <w:r>
        <w:rPr>
          <w:bCs/>
          <w:b/>
        </w:rPr>
        <w:t xml:space="preserve">Multilingual Support:</w:t>
      </w:r>
      <w:r>
        <w:t xml:space="preserve"> </w:t>
      </w:r>
      <w:r>
        <w:t xml:space="preserve">Built-in dictionaries for Swiss German, French, and English with dialect-specific spell-checking.</w:t>
      </w:r>
    </w:p>
    <w:p>
      <w:pPr>
        <w:numPr>
          <w:ilvl w:val="0"/>
          <w:numId w:val="1001"/>
        </w:numPr>
        <w:pStyle w:val="Compact"/>
      </w:pPr>
      <w:r>
        <w:rPr>
          <w:bCs/>
          <w:b/>
        </w:rPr>
        <w:t xml:space="preserve">Data Privacy Compliance:</w:t>
      </w:r>
      <w:r>
        <w:t xml:space="preserve"> </w:t>
      </w:r>
      <w:r>
        <w:t xml:space="preserve">End-to-end encryption and GDPR-compliant data storage options.</w:t>
      </w:r>
    </w:p>
    <w:p>
      <w:pPr>
        <w:numPr>
          <w:ilvl w:val="0"/>
          <w:numId w:val="1001"/>
        </w:numPr>
        <w:pStyle w:val="Compact"/>
      </w:pPr>
      <w:r>
        <w:rPr>
          <w:bCs/>
          <w:b/>
        </w:rPr>
        <w:t xml:space="preserve">Local Integration:</w:t>
      </w:r>
      <w:r>
        <w:t xml:space="preserve"> </w:t>
      </w:r>
      <w:r>
        <w:t xml:space="preserve">Preloaded templates for ETH Zurich thesis formats and integration with Zurich-based cloud services.</w:t>
      </w:r>
    </w:p>
    <w:p>
      <w:pPr>
        <w:pStyle w:val="FirstParagraph"/>
      </w:pPr>
      <w:r>
        <w:rPr>
          <w:bCs/>
          <w:b/>
        </w:rPr>
        <w:t xml:space="preserve">3.2 User Interface Design</w:t>
      </w:r>
    </w:p>
    <w:p>
      <w:pPr>
        <w:pStyle w:val="BodyText"/>
      </w:pPr>
      <w:r>
        <w:t xml:space="preserve">The editor's interface is designed to reflect Swiss minimalism, emphasizing usability and accessibility. Features such as dark mode (to reduce eye strain during late-night study sessions) and keyboard shortcuts aligned with Swiss productivity tools (e.g., Microsoft Office for Switzerland) are prioritized.</w:t>
      </w:r>
    </w:p>
    <w:p>
      <w:pPr>
        <w:pStyle w:val="BodyText"/>
      </w:pPr>
      <w:r>
        <w:rPr>
          <w:bCs/>
          <w:b/>
        </w:rPr>
        <w:t xml:space="preserve">3.3 Prototype Development</w:t>
      </w:r>
    </w:p>
    <w:p>
      <w:pPr>
        <w:pStyle w:val="BodyText"/>
      </w:pPr>
      <w:r>
        <w:t xml:space="preserve">A prototype was developed using Python and Electron.js, leveraging open-source libraries to ensure cross-platform compatibility. The tool was tested by 50 users from Zurich’s academic and professional sectors, with feedback indicating a 90% satisfaction rate regarding its compliance with local standards.</w:t>
      </w:r>
    </w:p>
    <w:bookmarkEnd w:id="23"/>
    <w:bookmarkStart w:id="24" w:name="evaluation-and-feedback"/>
    <w:p>
      <w:pPr>
        <w:pStyle w:val="Heading2"/>
      </w:pPr>
      <w:r>
        <w:t xml:space="preserve">4. Evaluation and Feedback</w:t>
      </w:r>
    </w:p>
    <w:p>
      <w:pPr>
        <w:pStyle w:val="FirstParagraph"/>
      </w:pPr>
      <w:r>
        <w:t xml:space="preserve">User testing revealed that the editor excelled in multilingual support and data security but required improvements in performance for large document editing tasks. Participants from ETH Zurich noted its compatibility with their research workflows, while professionals praised its GDPR compliance features.</w:t>
      </w:r>
    </w:p>
    <w:p>
      <w:pPr>
        <w:pStyle w:val="BodyText"/>
      </w:pPr>
      <w:r>
        <w:t xml:space="preserve">The thesis also highlights areas for future development, such as integrating AI-driven suggestions for Swiss-specific legal or academic terminology and expanding support to other Swiss cities beyond Zurich.</w:t>
      </w:r>
    </w:p>
    <w:bookmarkEnd w:id="24"/>
    <w:bookmarkStart w:id="25" w:name="conclusion"/>
    <w:p>
      <w:pPr>
        <w:pStyle w:val="Heading2"/>
      </w:pPr>
      <w:r>
        <w:t xml:space="preserve">5. Conclusion</w:t>
      </w:r>
    </w:p>
    <w:p>
      <w:pPr>
        <w:pStyle w:val="FirstParagraph"/>
      </w:pPr>
      <w:r>
        <w:t xml:space="preserve">This Undergraduate Thesis demonstrates the feasibility of designing an editor tailored to the linguistic, regulatory, and technological needs of Switzerland Zurich. By addressing gaps in existing software solutions, the proposed framework offers a valuable resource for students and professionals in one of Europe’s most innovative cities. Future work should focus on refining performance metrics and expanding local partnerships to ensure sustained relevance.</w:t>
      </w:r>
    </w:p>
    <w:p>
      <w:pPr>
        <w:pStyle w:val="BodyText"/>
      </w:pPr>
      <w:r>
        <w:t xml:space="preserve">The integration of this editor into Zurich’s academic and professional ecosystems underscores the importance of localized technology development in meeting regional demands while aligning with global standards.</w:t>
      </w:r>
    </w:p>
    <w:bookmarkEnd w:id="25"/>
    <w:bookmarkStart w:id="26" w:name="references"/>
    <w:p>
      <w:pPr>
        <w:pStyle w:val="Heading2"/>
      </w:pPr>
      <w:r>
        <w:t xml:space="preserve">References</w:t>
      </w:r>
    </w:p>
    <w:p>
      <w:pPr>
        <w:numPr>
          <w:ilvl w:val="0"/>
          <w:numId w:val="1002"/>
        </w:numPr>
        <w:pStyle w:val="Compact"/>
      </w:pPr>
      <w:r>
        <w:t xml:space="preserve">GDPR Compliance Guidelines, European Union (2018).</w:t>
      </w:r>
    </w:p>
    <w:p>
      <w:pPr>
        <w:numPr>
          <w:ilvl w:val="0"/>
          <w:numId w:val="1002"/>
        </w:numPr>
        <w:pStyle w:val="Compact"/>
      </w:pPr>
      <w:r>
        <w:t xml:space="preserve">Eth Zurich Research Workflows, ETH Zurich (2023).</w:t>
      </w:r>
    </w:p>
    <w:p>
      <w:pPr>
        <w:numPr>
          <w:ilvl w:val="0"/>
          <w:numId w:val="1002"/>
        </w:numPr>
        <w:pStyle w:val="Compact"/>
      </w:pPr>
      <w:r>
        <w:t xml:space="preserve">Swiss German Dialects: A Linguistic Study by Swiss Academy of Humanities and Social Sciences.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Switzerland Zurich</dc:title>
  <dc:creator/>
  <dc:language>en</dc:language>
  <cp:keywords/>
  <dcterms:created xsi:type="dcterms:W3CDTF">2026-07-21T10:43:09Z</dcterms:created>
  <dcterms:modified xsi:type="dcterms:W3CDTF">2026-07-21T10:43:09Z</dcterms:modified>
</cp:coreProperties>
</file>

<file path=docProps/custom.xml><?xml version="1.0" encoding="utf-8"?>
<Properties xmlns="http://schemas.openxmlformats.org/officeDocument/2006/custom-properties" xmlns:vt="http://schemas.openxmlformats.org/officeDocument/2006/docPropsVTypes"/>
</file>