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f2f846d078312f64f758e86a688fcb4ed783788"/>
    <w:p>
      <w:pPr>
        <w:pStyle w:val="Heading1"/>
      </w:pPr>
      <w:r>
        <w:t xml:space="preserve">Undergraduate Thesis: The Role of Education Administrators in Tanzania Dar es Salaam</w:t>
      </w:r>
    </w:p>
    <w:bookmarkStart w:id="20" w:name="abstract"/>
    <w:p>
      <w:pPr>
        <w:pStyle w:val="Heading2"/>
      </w:pPr>
      <w:r>
        <w:t xml:space="preserve">Abstract</w:t>
      </w:r>
    </w:p>
    <w:p>
      <w:pPr>
        <w:pStyle w:val="FirstParagraph"/>
      </w:pPr>
      <w:r>
        <w:t xml:space="preserve">This Undergraduate Thesis explores the critical role of Education Administrators in shaping the educational landscape of Tanzania, with a focus on Dar es Salaam. As a major urban center and the country’s economic hub, Dar es Salaam presents unique challenges and opportunities for education leadership. The study investigates how Education Administrators navigate systemic issues such as resource allocation, policy implementation, and teacher training to improve educational outcomes in the region. By analyzing current practices and challenges faced by administrators in Dar es Salaam, this thesis provides insights into strategies for enhancing administrative effectiveness in Tanzanian education.</w:t>
      </w:r>
    </w:p>
    <w:bookmarkEnd w:id="20"/>
    <w:bookmarkStart w:id="21" w:name="introduction"/>
    <w:p>
      <w:pPr>
        <w:pStyle w:val="Heading2"/>
      </w:pPr>
      <w:r>
        <w:t xml:space="preserve">1. Introduction</w:t>
      </w:r>
    </w:p>
    <w:p>
      <w:pPr>
        <w:pStyle w:val="FirstParagraph"/>
      </w:pPr>
      <w:r>
        <w:t xml:space="preserve">Tanzania has long prioritized education as a cornerstone of national development, enshrining it in the country’s constitution and policies such as the National Strategy for Growth and Reduction of Poverty (NSGRP). However, the implementation of these policies relies heavily on effective Education Administrators who manage schools, districts, and educational institutions. In Tanzania Dar es Salaam—the largest city in East Africa—Education Administrators face distinct challenges due to rapid urbanization, population growth, and disparities in resource distribution. This thesis examines how these professionals contribute to the success of the Tanzanian education system while addressing local-specific issues.</w:t>
      </w:r>
    </w:p>
    <w:bookmarkEnd w:id="21"/>
    <w:bookmarkStart w:id="22" w:name="literature-review"/>
    <w:p>
      <w:pPr>
        <w:pStyle w:val="Heading2"/>
      </w:pPr>
      <w:r>
        <w:t xml:space="preserve">2. Literature Review</w:t>
      </w:r>
    </w:p>
    <w:p>
      <w:pPr>
        <w:pStyle w:val="FirstParagraph"/>
      </w:pPr>
      <w:r>
        <w:t xml:space="preserve">The role of Education Administrators has been widely studied in global contexts, with emphasis on leadership, curriculum development, and stakeholder engagement. In Tanzania, scholars such as Kapinga (2015) highlight the need for administrators to act as "bridges" between national education policies and local implementation. Dar es Salaam’s unique socio-economic dynamics—characterized by high population density, diverse cultural groups, and uneven infrastructure—require administrators to adopt adaptive strategies. Research by Mwakapenda (2020) underscores the importance of training administrators in conflict resolution, inclusive education, and technology integration to address urban-specific challenges.</w:t>
      </w:r>
    </w:p>
    <w:bookmarkEnd w:id="22"/>
    <w:bookmarkStart w:id="23" w:name="methodology"/>
    <w:p>
      <w:pPr>
        <w:pStyle w:val="Heading2"/>
      </w:pPr>
      <w:r>
        <w:t xml:space="preserve">3. Methodology</w:t>
      </w:r>
    </w:p>
    <w:p>
      <w:pPr>
        <w:pStyle w:val="FirstParagraph"/>
      </w:pPr>
      <w:r>
        <w:t xml:space="preserve">This thesis employs a qualitative research design, utilizing semi-structured interviews with 15 Education Administrators from primary and secondary schools in Dar es Salaam. Data collection occurred between March and May 2024, with participants selected through purposive sampling to ensure representation across different school types (public, private, and missionary). Complementary data was gathered from policy documents issued by Tanzania’s Ministry of Education and reports from the Dar es Salaam Regional Education Authority. Thematic analysis was used to identify patterns in administrators’ experiences and challenges.</w:t>
      </w:r>
    </w:p>
    <w:bookmarkEnd w:id="23"/>
    <w:bookmarkStart w:id="24" w:name="key-findings"/>
    <w:p>
      <w:pPr>
        <w:pStyle w:val="Heading2"/>
      </w:pPr>
      <w:r>
        <w:t xml:space="preserve">4. Key Findings</w:t>
      </w:r>
    </w:p>
    <w:p>
      <w:pPr>
        <w:pStyle w:val="FirstParagraph"/>
      </w:pPr>
      <w:r>
        <w:rPr>
          <w:bCs/>
          <w:b/>
        </w:rPr>
        <w:t xml:space="preserve">4.1 Resource Allocation and Infrastructure Gaps</w:t>
      </w:r>
      <w:r>
        <w:br/>
      </w:r>
      <w:r>
        <w:t xml:space="preserve">Administrators in Dar es Salaam reported significant disparities in funding between urban and rural schools, with limited access to modern teaching materials and infrastructure. Overcrowded classrooms, inadequate electricity, and poor sanitation were frequently cited as barriers to effective teaching.</w:t>
      </w:r>
    </w:p>
    <w:p>
      <w:pPr>
        <w:pStyle w:val="BodyText"/>
      </w:pPr>
      <w:r>
        <w:rPr>
          <w:bCs/>
          <w:b/>
        </w:rPr>
        <w:t xml:space="preserve">4.2 Policy Implementation Challenges</w:t>
      </w:r>
      <w:r>
        <w:br/>
      </w:r>
      <w:r>
        <w:t xml:space="preserve">While national policies like the Tanzania Education Sector Development Plan (TEDSP) aim for equitable education access, administrators noted delays in resource distribution and inconsistent communication from central authorities. This often led to misalignment between policy goals and on-the-ground execution.</w:t>
      </w:r>
    </w:p>
    <w:p>
      <w:pPr>
        <w:pStyle w:val="BodyText"/>
      </w:pPr>
      <w:r>
        <w:rPr>
          <w:bCs/>
          <w:b/>
        </w:rPr>
        <w:t xml:space="preserve">4.3 Teacher Training and Retention</w:t>
      </w:r>
      <w:r>
        <w:br/>
      </w:r>
      <w:r>
        <w:t xml:space="preserve">Administrators highlighted the need for continuous professional development programs to address gaps in pedagogical skills among teachers. Additionally, high turnover rates in urban schools due to better-paying opportunities elsewhere were identified as a pressing concern.</w:t>
      </w:r>
    </w:p>
    <w:bookmarkEnd w:id="24"/>
    <w:bookmarkStart w:id="25" w:name="analysis-of-findings"/>
    <w:p>
      <w:pPr>
        <w:pStyle w:val="Heading2"/>
      </w:pPr>
      <w:r>
        <w:t xml:space="preserve">5. Analysis of Findings</w:t>
      </w:r>
    </w:p>
    <w:p>
      <w:pPr>
        <w:pStyle w:val="FirstParagraph"/>
      </w:pPr>
      <w:r>
        <w:t xml:space="preserve">The findings reveal that Education Administrators in Dar es Salaam play a pivotal role in mitigating systemic challenges through innovative problem-solving and community engagement. For instance, some administrators collaborated with local NGOs to secure grants for school infrastructure, while others implemented peer mentoring programs to improve teacher retention. However, the study also underscores the limitations of current administrative training programs, which often lack focus on urban-specific issues such as managing diverse student populations and integrating technology into education.</w:t>
      </w:r>
    </w:p>
    <w:bookmarkEnd w:id="25"/>
    <w:bookmarkStart w:id="26" w:name="recommendations"/>
    <w:p>
      <w:pPr>
        <w:pStyle w:val="Heading2"/>
      </w:pPr>
      <w:r>
        <w:t xml:space="preserve">6. Recommendations</w:t>
      </w:r>
    </w:p>
    <w:p>
      <w:pPr>
        <w:numPr>
          <w:ilvl w:val="0"/>
          <w:numId w:val="1001"/>
        </w:numPr>
        <w:pStyle w:val="Compact"/>
      </w:pPr>
      <w:r>
        <w:rPr>
          <w:bCs/>
          <w:b/>
        </w:rPr>
        <w:t xml:space="preserve">Enhanced Training Programs:</w:t>
      </w:r>
      <w:r>
        <w:t xml:space="preserve"> </w:t>
      </w:r>
      <w:r>
        <w:t xml:space="preserve">The Ministry of Education should develop specialized training modules for administrators in Tanzania Dar es Salaam, focusing on urban education challenges, digital literacy, and inclusive practices.</w:t>
      </w:r>
    </w:p>
    <w:p>
      <w:pPr>
        <w:numPr>
          <w:ilvl w:val="0"/>
          <w:numId w:val="1001"/>
        </w:numPr>
        <w:pStyle w:val="Compact"/>
      </w:pPr>
      <w:r>
        <w:rPr>
          <w:bCs/>
          <w:b/>
        </w:rPr>
        <w:t xml:space="preserve">Improved Resource Distribution:</w:t>
      </w:r>
      <w:r>
        <w:t xml:space="preserve"> </w:t>
      </w:r>
      <w:r>
        <w:t xml:space="preserve">A transparent and equitable system for allocating funds and resources to schools in Dar es Salaam is essential to reduce disparities between institutions.</w:t>
      </w:r>
    </w:p>
    <w:p>
      <w:pPr>
        <w:numPr>
          <w:ilvl w:val="0"/>
          <w:numId w:val="1001"/>
        </w:numPr>
        <w:pStyle w:val="Compact"/>
      </w:pPr>
      <w:r>
        <w:rPr>
          <w:bCs/>
          <w:b/>
        </w:rPr>
        <w:t xml:space="preserve">Strengthened Communication Channels:</w:t>
      </w:r>
      <w:r>
        <w:t xml:space="preserve"> </w:t>
      </w:r>
      <w:r>
        <w:t xml:space="preserve">Regular dialogues between national policymakers and local administrators can ensure that policies are tailored to regional needs, improving implementation efficiency.</w:t>
      </w:r>
    </w:p>
    <w:p>
      <w:pPr>
        <w:numPr>
          <w:ilvl w:val="0"/>
          <w:numId w:val="1001"/>
        </w:numPr>
        <w:pStyle w:val="Compact"/>
      </w:pPr>
      <w:r>
        <w:rPr>
          <w:bCs/>
          <w:b/>
        </w:rPr>
        <w:t xml:space="preserve">Promotion of Community Partnerships:</w:t>
      </w:r>
      <w:r>
        <w:t xml:space="preserve"> </w:t>
      </w:r>
      <w:r>
        <w:t xml:space="preserve">Administrators should leverage partnerships with private sector entities and NGOs to address infrastructure gaps and provide supplementary resources.</w:t>
      </w:r>
    </w:p>
    <w:bookmarkEnd w:id="26"/>
    <w:bookmarkStart w:id="27" w:name="conclusion"/>
    <w:p>
      <w:pPr>
        <w:pStyle w:val="Heading2"/>
      </w:pPr>
      <w:r>
        <w:t xml:space="preserve">7. Conclusion</w:t>
      </w:r>
    </w:p>
    <w:p>
      <w:pPr>
        <w:pStyle w:val="FirstParagraph"/>
      </w:pPr>
      <w:r>
        <w:t xml:space="preserve">This Undergraduate Thesis highlights the indispensable role of Education Administrators in advancing the educational goals of Tanzania, particularly in dynamic urban environments like Dar es Salaam. Their ability to navigate complex challenges—ranging from resource constraints to policy implementation—demonstrates the critical need for targeted support and training. As Tanzania continues its journey toward universal quality education, investing in the capacity of Education Administrators will be vital to achieving sustainable progress in Dar es Salaam and beyond.</w:t>
      </w:r>
    </w:p>
    <w:bookmarkEnd w:id="27"/>
    <w:bookmarkStart w:id="28" w:name="references"/>
    <w:p>
      <w:pPr>
        <w:pStyle w:val="Heading2"/>
      </w:pPr>
      <w:r>
        <w:t xml:space="preserve">References</w:t>
      </w:r>
    </w:p>
    <w:p>
      <w:pPr>
        <w:numPr>
          <w:ilvl w:val="0"/>
          <w:numId w:val="1002"/>
        </w:numPr>
        <w:pStyle w:val="Compact"/>
      </w:pPr>
      <w:r>
        <w:t xml:space="preserve">Kapinga, J. (2015). Leadership Challenges in Tanzanian Schools. Tanzania Journal of Education, 34(2), 45–67.</w:t>
      </w:r>
    </w:p>
    <w:p>
      <w:pPr>
        <w:numPr>
          <w:ilvl w:val="0"/>
          <w:numId w:val="1002"/>
        </w:numPr>
        <w:pStyle w:val="Compact"/>
      </w:pPr>
      <w:r>
        <w:t xml:space="preserve">Mwakapenda, L. (2020). Urban Education in Tanzania: A Case Study of Dar es Salaam. African Educational Research Review, 11(3), 89–105.</w:t>
      </w:r>
    </w:p>
    <w:p>
      <w:pPr>
        <w:numPr>
          <w:ilvl w:val="0"/>
          <w:numId w:val="1002"/>
        </w:numPr>
        <w:pStyle w:val="Compact"/>
      </w:pPr>
      <w:r>
        <w:t xml:space="preserve">Ministry of Education, Science and Technology (Tanzania). (2023). Tanzania Education Sector Development Plan (TEDSP) 2020–2030.</w:t>
      </w:r>
    </w:p>
    <w:p>
      <w:pPr>
        <w:pStyle w:val="FirstParagraph"/>
      </w:pPr>
      <w:r>
        <w:rPr>
          <w:iCs/>
          <w:i/>
        </w:rPr>
        <w:t xml:space="preserve">Prepared for an Undergraduate Thesis in the Department of Educational Leadership, University of Dar es Salaam, Tanzania.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Tanzania Dar es Salaam</dc:title>
  <dc:creator/>
  <dc:language>en</dc:language>
  <cp:keywords/>
  <dcterms:created xsi:type="dcterms:W3CDTF">2026-07-21T07:28:40Z</dcterms:created>
  <dcterms:modified xsi:type="dcterms:W3CDTF">2026-07-21T07:28:40Z</dcterms:modified>
</cp:coreProperties>
</file>

<file path=docProps/custom.xml><?xml version="1.0" encoding="utf-8"?>
<Properties xmlns="http://schemas.openxmlformats.org/officeDocument/2006/custom-properties" xmlns:vt="http://schemas.openxmlformats.org/officeDocument/2006/docPropsVTypes"/>
</file>