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France</w:t>
      </w:r>
      <w:r>
        <w:t xml:space="preserve"> </w:t>
      </w:r>
      <w:r>
        <w:t xml:space="preserve">Paris</w:t>
      </w:r>
    </w:p>
    <w:p>
      <w:pPr>
        <w:pStyle w:val="FirstParagraph"/>
      </w:pPr>
      <w:r>
        <w:t xml:space="preserve">```html</w:t>
      </w:r>
    </w:p>
    <w:bookmarkStart w:id="32" w:name="X252ba4919394aa1de35d1853e503c552ca3072f"/>
    <w:p>
      <w:pPr>
        <w:pStyle w:val="Heading1"/>
      </w:pPr>
      <w:r>
        <w:t xml:space="preserve">Undergraduate Thesis in Electrical Engineering for the Context of France (Paris)</w:t>
      </w:r>
    </w:p>
    <w:bookmarkStart w:id="20" w:name="abstract"/>
    <w:p>
      <w:pPr>
        <w:pStyle w:val="Heading2"/>
      </w:pPr>
      <w:r>
        <w:t xml:space="preserve">Abstract</w:t>
      </w:r>
    </w:p>
    <w:p>
      <w:pPr>
        <w:pStyle w:val="FirstParagraph"/>
      </w:pPr>
      <w:r>
        <w:t xml:space="preserve">This Undergraduate Thesis explores the role of an Electrical Engineer in addressing contemporary challenges in Paris, France. With its status as a global hub for innovation and sustainability, Paris presents unique opportunities and constraints that demand tailored engineering solutions. The study examines the integration of renewable energy systems into urban infrastructure, the optimization of power grids for smart cities, and the application of advanced technologies like IoT (Internet of Things) in modernizing electrical networks. By analyzing case studies from French institutions such as École Polytechnique and CNRS (National Center for Scientific Research), this thesis highlights the importance of interdisciplinary collaboration and regulatory frameworks in shaping the future of Electrical Engineering in Paris.</w:t>
      </w:r>
    </w:p>
    <w:bookmarkEnd w:id="20"/>
    <w:bookmarkStart w:id="21" w:name="introduction"/>
    <w:p>
      <w:pPr>
        <w:pStyle w:val="Heading2"/>
      </w:pPr>
      <w:r>
        <w:t xml:space="preserve">Introduction</w:t>
      </w:r>
    </w:p>
    <w:p>
      <w:pPr>
        <w:pStyle w:val="FirstParagraph"/>
      </w:pPr>
      <w:r>
        <w:t xml:space="preserve">Paris, as the capital of France, stands at the intersection of history, technology, and environmental stewardship. For an Electrical Engineer pursuing academic or professional endeavors here, understanding the local context is crucial. The city's commitment to achieving carbon neutrality by 2050 has driven rapid advancements in sustainable energy systems, smart grid technologies, and energy-efficient building designs. This thesis aims to bridge theoretical knowledge with practical applications specific to Parisian engineering challenges while aligning with the standards of an Undergraduate Thesis in Electrical Engineering.</w:t>
      </w:r>
    </w:p>
    <w:bookmarkEnd w:id="21"/>
    <w:bookmarkStart w:id="22" w:name="Xa483c987785929f0c2d47b16c93f81dcb7c387a"/>
    <w:p>
      <w:pPr>
        <w:pStyle w:val="Heading2"/>
      </w:pPr>
      <w:r>
        <w:t xml:space="preserve">Contextualizing Electrical Engineering in France</w:t>
      </w:r>
    </w:p>
    <w:p>
      <w:pPr>
        <w:pStyle w:val="FirstParagraph"/>
      </w:pPr>
      <w:r>
        <w:t xml:space="preserve">France has long been a leader in engineering education, particularly through its prestigious Grandes Écoles such as École Centrale Paris and INP (Institut National Polytechnique). The French system emphasizes rigorous scientific training, interdisciplinary projects, and close ties between academia and industry. For an Electrical Engineer in Paris, this environment fosters innovation while adhering to strict safety regulations (e.g., CE marking standards) and environmental policies.</w:t>
      </w:r>
    </w:p>
    <w:p>
      <w:pPr>
        <w:pStyle w:val="BodyText"/>
      </w:pPr>
      <w:r>
        <w:t xml:space="preserve">The city’s electrical infrastructure is a microcosm of national priorities: integrating photovoltaic panels into historic buildings, developing underground high-voltage lines to reduce visual pollution, and promoting energy storage solutions for renewable sources. These projects require Electrical Engineers to balance technical feasibility with urban planning and cultural preservation.</w:t>
      </w:r>
    </w:p>
    <w:bookmarkEnd w:id="22"/>
    <w:bookmarkStart w:id="26" w:name="key-research-areas-in-the-thesis"/>
    <w:p>
      <w:pPr>
        <w:pStyle w:val="Heading2"/>
      </w:pPr>
      <w:r>
        <w:t xml:space="preserve">Key Research Areas in the Thesis</w:t>
      </w:r>
    </w:p>
    <w:p>
      <w:pPr>
        <w:pStyle w:val="FirstParagraph"/>
      </w:pPr>
      <w:r>
        <w:t xml:space="preserve">The thesis focuses on three core areas:</w:t>
      </w:r>
    </w:p>
    <w:bookmarkStart w:id="23" w:name="renewable-energy-integration"/>
    <w:p>
      <w:pPr>
        <w:pStyle w:val="Heading3"/>
      </w:pPr>
      <w:r>
        <w:t xml:space="preserve">1. Renewable Energy Integration</w:t>
      </w:r>
    </w:p>
    <w:p>
      <w:pPr>
        <w:pStyle w:val="FirstParagraph"/>
      </w:pPr>
      <w:r>
        <w:t xml:space="preserve">Paris has ambitious targets for solar and wind energy adoption. However, its dense urban landscape poses challenges for large-scale installations. This section analyzes case studies of rooftop photovoltaic systems in residential areas and the use of smart inverters to manage variable power outputs.</w:t>
      </w:r>
    </w:p>
    <w:bookmarkEnd w:id="23"/>
    <w:bookmarkStart w:id="24" w:name="smart-grid-technologies"/>
    <w:p>
      <w:pPr>
        <w:pStyle w:val="Heading3"/>
      </w:pPr>
      <w:r>
        <w:t xml:space="preserve">2. Smart Grid Technologies</w:t>
      </w:r>
    </w:p>
    <w:p>
      <w:pPr>
        <w:pStyle w:val="FirstParagraph"/>
      </w:pPr>
      <w:r>
        <w:t xml:space="preserve">The thesis investigates how Paris is leveraging IoT-enabled smart meters, demand-response algorithms, and AI-driven predictive maintenance to enhance grid reliability. Data from ENEDIS (the national electricity distribution company) is used to model energy consumption patterns in the Île-de-France region.</w:t>
      </w:r>
    </w:p>
    <w:bookmarkEnd w:id="24"/>
    <w:bookmarkStart w:id="25" w:name="sustainable-urban-lighting"/>
    <w:p>
      <w:pPr>
        <w:pStyle w:val="Heading3"/>
      </w:pPr>
      <w:r>
        <w:t xml:space="preserve">3. Sustainable Urban Lighting</w:t>
      </w:r>
    </w:p>
    <w:p>
      <w:pPr>
        <w:pStyle w:val="FirstParagraph"/>
      </w:pPr>
      <w:r>
        <w:t xml:space="preserve">The city’s transition to LED streetlights and adaptive lighting systems reduces energy consumption by 40%. This part of the thesis evaluates the role of Electrical Engineers in designing low-power, high-efficiency circuits and ensuring compliance with French safety standards (e.g., NF C 17-102).</w:t>
      </w:r>
    </w:p>
    <w:bookmarkEnd w:id="25"/>
    <w:bookmarkEnd w:id="26"/>
    <w:bookmarkStart w:id="27" w:name="methodology"/>
    <w:p>
      <w:pPr>
        <w:pStyle w:val="Heading2"/>
      </w:pPr>
      <w:r>
        <w:t xml:space="preserve">Methodology</w:t>
      </w:r>
    </w:p>
    <w:p>
      <w:pPr>
        <w:pStyle w:val="FirstParagraph"/>
      </w:pPr>
      <w:r>
        <w:t xml:space="preserve">The research methodology combines theoretical analysis with empirical data collection. Primary sources include technical reports from the Paris City Hall, academic publications from INRIA (Institute for Research in Computer Science and Automation), and field visits to projects like the “Paris-Saclay Innovation District.” Secondary sources encompass European Union directives on energy efficiency and French legislation such as the Grenelle Environment Forum agreements.</w:t>
      </w:r>
    </w:p>
    <w:p>
      <w:pPr>
        <w:pStyle w:val="BodyText"/>
      </w:pPr>
      <w:r>
        <w:t xml:space="preserve">Quantitative data was analyzed using MATLAB for simulating power distribution networks, while qualitative insights were gathered through interviews with engineers at EDF (Électricité de France) and architects specializing in sustainable design.</w:t>
      </w:r>
    </w:p>
    <w:bookmarkEnd w:id="27"/>
    <w:bookmarkStart w:id="28" w:name="results-and-discussion"/>
    <w:p>
      <w:pPr>
        <w:pStyle w:val="Heading2"/>
      </w:pPr>
      <w:r>
        <w:t xml:space="preserve">Results and Discussion</w:t>
      </w:r>
    </w:p>
    <w:p>
      <w:pPr>
        <w:pStyle w:val="FirstParagraph"/>
      </w:pPr>
      <w:r>
        <w:t xml:space="preserve">The findings reveal that Parisian Electrical Engineers must prioritize modularity and scalability in their designs. For example, the deployment of microgrids in La Défense Business District has demonstrated a 25% reduction in peak load demand through localized energy storage. However, challenges persist, such as public resistance to infrastructure changes and the need for cross-disciplinary collaboration with urban planners.</w:t>
      </w:r>
    </w:p>
    <w:p>
      <w:pPr>
        <w:pStyle w:val="BodyText"/>
      </w:pPr>
      <w:r>
        <w:t xml:space="preserve">The thesis also highlights the importance of soft skills: communication to explain technical solutions to non-engineers, and adaptability in navigating France’s bureaucratic processes. For instance, obtaining permits for underground cabling requires coordination with multiple municipal departments.</w:t>
      </w:r>
    </w:p>
    <w:bookmarkEnd w:id="28"/>
    <w:bookmarkStart w:id="29" w:name="conclusion"/>
    <w:p>
      <w:pPr>
        <w:pStyle w:val="Heading2"/>
      </w:pPr>
      <w:r>
        <w:t xml:space="preserve">Conclusion</w:t>
      </w:r>
    </w:p>
    <w:p>
      <w:pPr>
        <w:pStyle w:val="FirstParagraph"/>
      </w:pPr>
      <w:r>
        <w:t xml:space="preserve">This Undergraduate Thesis underscores the dynamic role of an Electrical Engineer in Paris, where technological innovation must align with environmental goals and cultural heritage. The city’s unique demands—from retrofitting historic neighborhoods to leading in smart energy solutions—offer a rich laboratory for applying engineering principles. As France continues to position itself as a global leader in sustainable development, graduates of Electrical Engineering programs will play a pivotal role in shaping its future.</w:t>
      </w:r>
    </w:p>
    <w:bookmarkEnd w:id="29"/>
    <w:bookmarkStart w:id="30" w:name="references"/>
    <w:p>
      <w:pPr>
        <w:pStyle w:val="Heading2"/>
      </w:pPr>
      <w:r>
        <w:t xml:space="preserve">References</w:t>
      </w:r>
    </w:p>
    <w:p>
      <w:pPr>
        <w:numPr>
          <w:ilvl w:val="0"/>
          <w:numId w:val="1001"/>
        </w:numPr>
        <w:pStyle w:val="Compact"/>
      </w:pPr>
      <w:r>
        <w:t xml:space="preserve">French Ministry of Ecological Transition. (2023). *Energy Strategy for Île-de-France.*</w:t>
      </w:r>
    </w:p>
    <w:p>
      <w:pPr>
        <w:numPr>
          <w:ilvl w:val="0"/>
          <w:numId w:val="1001"/>
        </w:numPr>
        <w:pStyle w:val="Compact"/>
      </w:pPr>
      <w:r>
        <w:t xml:space="preserve">Priestley, J., &amp; Chatterton, C. (2019). *Renewable Energy Integration in Urban Environments.* Springer.</w:t>
      </w:r>
    </w:p>
    <w:p>
      <w:pPr>
        <w:numPr>
          <w:ilvl w:val="0"/>
          <w:numId w:val="1001"/>
        </w:numPr>
        <w:pStyle w:val="Compact"/>
      </w:pPr>
      <w:r>
        <w:t xml:space="preserve">École Polytechnique. (2022). *Smart Grids and IoT: A Parisian Perspective.*</w:t>
      </w:r>
    </w:p>
    <w:bookmarkEnd w:id="30"/>
    <w:bookmarkStart w:id="31" w:name="appendix"/>
    <w:p>
      <w:pPr>
        <w:pStyle w:val="Heading2"/>
      </w:pPr>
      <w:r>
        <w:t xml:space="preserve">Appendix</w:t>
      </w:r>
    </w:p>
    <w:p>
      <w:pPr>
        <w:pStyle w:val="FirstParagraph"/>
      </w:pPr>
      <w:r>
        <w:rPr>
          <w:iCs/>
          <w:i/>
        </w:rPr>
        <w:t xml:space="preserve">(Optional: Include MATLAB code snippets, circuit diagrams, or data tables here.)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France Paris</dc:title>
  <dc:creator/>
  <dc:language>en</dc:language>
  <cp:keywords/>
  <dcterms:created xsi:type="dcterms:W3CDTF">2026-07-19T05:10:22Z</dcterms:created>
  <dcterms:modified xsi:type="dcterms:W3CDTF">2026-07-19T05:10:22Z</dcterms:modified>
</cp:coreProperties>
</file>

<file path=docProps/custom.xml><?xml version="1.0" encoding="utf-8"?>
<Properties xmlns="http://schemas.openxmlformats.org/officeDocument/2006/custom-properties" xmlns:vt="http://schemas.openxmlformats.org/officeDocument/2006/docPropsVTypes"/>
</file>