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6" w:name="Xa12f8132ab1a7095a24c8c9ed0908c893d69f2f"/>
    <w:p>
      <w:pPr>
        <w:pStyle w:val="Heading1"/>
      </w:pPr>
      <w:r>
        <w:t xml:space="preserve">Undergraduate Thesis: Exploring Opportunities and Challenges for an Electrical Engineer in Kyoto, Japan</w:t>
      </w:r>
    </w:p>
    <w:bookmarkStart w:id="20" w:name="abstract"/>
    <w:p>
      <w:pPr>
        <w:pStyle w:val="Heading2"/>
      </w:pPr>
      <w:r>
        <w:t xml:space="preserve">Abstract</w:t>
      </w:r>
    </w:p>
    <w:p>
      <w:pPr>
        <w:pStyle w:val="FirstParagraph"/>
      </w:pPr>
      <w:r>
        <w:t xml:space="preserve">This thesis examines the role of an Electrical Engineer in the context of Kyoto, Japan. It explores how the city's unique technological landscape, cultural values, and academic institutions shape opportunities for undergraduate students pursuing this field. By analyzing local industries, research trends, and educational frameworks in Kyoto, this document provides insights into the practical application of electrical engineering principles within a Japanese cultural and economic environment.</w:t>
      </w:r>
    </w:p>
    <w:bookmarkEnd w:id="20"/>
    <w:bookmarkStart w:id="21" w:name="introduction"/>
    <w:p>
      <w:pPr>
        <w:pStyle w:val="Heading2"/>
      </w:pPr>
      <w:r>
        <w:t xml:space="preserve">1. Introduction</w:t>
      </w:r>
    </w:p>
    <w:p>
      <w:pPr>
        <w:pStyle w:val="FirstParagraph"/>
      </w:pPr>
      <w:r>
        <w:t xml:space="preserve">Kyoto, a city renowned for its historical significance and innovation in technology, serves as an ideal location to study the intersection of traditional Japanese culture and modern engineering practices. As an Electrical Engineer in Kyoto, students must navigate a blend of advanced infrastructure, sustainability initiatives, and cutting-edge research. This thesis investigates how undergraduate education in electrical engineering at Kyoto's institutions prepares students for these challenges while emphasizing the city's unique contributions to the field.</w:t>
      </w:r>
    </w:p>
    <w:bookmarkEnd w:id="21"/>
    <w:bookmarkStart w:id="24" w:name="X685d7a37ca979c4eb6ce495679554bf989db61e"/>
    <w:p>
      <w:pPr>
        <w:pStyle w:val="Heading2"/>
      </w:pPr>
      <w:r>
        <w:t xml:space="preserve">2. Contextualizing Electrical Engineering in Kyoto</w:t>
      </w:r>
    </w:p>
    <w:p>
      <w:pPr>
        <w:pStyle w:val="FirstParagraph"/>
      </w:pPr>
      <w:r>
        <w:t xml:space="preserve">Kyoto is home to prestigious universities such as Kyoto University and Kansai University, which are recognized globally for their research in electrical engineering. These institutions focus on areas like renewable energy systems, smart grid technologies, and advanced electronics—domains critical to Japan's future technological development. The city's commitment to sustainability aligns with the goals of an Electrical Engineer working on projects related to energy efficiency and environmental conservation.</w:t>
      </w:r>
    </w:p>
    <w:bookmarkStart w:id="22" w:name="kyotos-technological-landscape"/>
    <w:p>
      <w:pPr>
        <w:pStyle w:val="Heading3"/>
      </w:pPr>
      <w:r>
        <w:t xml:space="preserve">2.1 Kyoto's Technological Landscape</w:t>
      </w:r>
    </w:p>
    <w:p>
      <w:pPr>
        <w:pStyle w:val="FirstParagraph"/>
      </w:pPr>
      <w:r>
        <w:t xml:space="preserve">Kyoto hosts a variety of industries, including electronics manufacturing, robotics, and IT services. Companies like Panasonic and Murata Manufacturing have significant operations in the region, offering opportunities for collaboration between academia and industry. These partnerships enable students to apply theoretical knowledge to real-world problems while gaining exposure to Japanese engineering standards.</w:t>
      </w:r>
    </w:p>
    <w:bookmarkEnd w:id="22"/>
    <w:bookmarkStart w:id="23" w:name="cultural-considerations"/>
    <w:p>
      <w:pPr>
        <w:pStyle w:val="Heading3"/>
      </w:pPr>
      <w:r>
        <w:t xml:space="preserve">2.2 Cultural Considerations</w:t>
      </w:r>
    </w:p>
    <w:p>
      <w:pPr>
        <w:pStyle w:val="FirstParagraph"/>
      </w:pPr>
      <w:r>
        <w:t xml:space="preserve">Cultural values such as precision, teamwork, and respect for hierarchy are integral to the Japanese work ethic. An Electrical Engineer in Kyoto must adapt to these norms, which influence project management styles and communication practices in both academic and professional settings.</w:t>
      </w:r>
    </w:p>
    <w:bookmarkEnd w:id="23"/>
    <w:bookmarkEnd w:id="24"/>
    <w:bookmarkStart w:id="27" w:name="Xa9272e57d9a268a8d1a0257223920910af38bf2"/>
    <w:p>
      <w:pPr>
        <w:pStyle w:val="Heading2"/>
      </w:pPr>
      <w:r>
        <w:t xml:space="preserve">3. Academic Framework for Electrical Engineers in Kyoto</w:t>
      </w:r>
    </w:p>
    <w:p>
      <w:pPr>
        <w:pStyle w:val="FirstParagraph"/>
      </w:pPr>
      <w:r>
        <w:t xml:space="preserve">The undergraduate curriculum at Kyoto's universities emphasizes foundational courses in circuit design, signal processing, and power systems. Advanced topics like embedded systems, IoT (Internet of Things), and renewable energy integration are also prioritized. These programs aim to equip students with the technical skills needed to address challenges specific to Japan's energy demands and technological aspirations.</w:t>
      </w:r>
    </w:p>
    <w:bookmarkStart w:id="25" w:name="research-opportunities"/>
    <w:p>
      <w:pPr>
        <w:pStyle w:val="Heading3"/>
      </w:pPr>
      <w:r>
        <w:t xml:space="preserve">3.1 Research Opportunities</w:t>
      </w:r>
    </w:p>
    <w:p>
      <w:pPr>
        <w:pStyle w:val="FirstParagraph"/>
      </w:pPr>
      <w:r>
        <w:t xml:space="preserve">Students in Kyoto have access to state-of-the-art laboratories and research centers focused on emerging technologies. For example, the Kyoto University Institute for Advanced Study conducts groundbreaking work in quantum computing and sustainable energy solutions—fields where an Electrical Engineer can contribute meaningfully.</w:t>
      </w:r>
    </w:p>
    <w:bookmarkEnd w:id="25"/>
    <w:bookmarkStart w:id="26" w:name="internship-and-industry-collaboration"/>
    <w:p>
      <w:pPr>
        <w:pStyle w:val="Heading3"/>
      </w:pPr>
      <w:r>
        <w:t xml:space="preserve">3.2 Internship and Industry Collaboration</w:t>
      </w:r>
    </w:p>
    <w:p>
      <w:pPr>
        <w:pStyle w:val="FirstParagraph"/>
      </w:pPr>
      <w:r>
        <w:t xml:space="preserve">Internships with local companies provide hands-on experience that complements classroom learning. These opportunities are particularly valuable for understanding Japan's emphasis on quality control, innovation, and long-term planning—key aspects of electrical engineering projects in Kyoto.</w:t>
      </w:r>
    </w:p>
    <w:bookmarkEnd w:id="26"/>
    <w:bookmarkEnd w:id="27"/>
    <w:bookmarkStart w:id="30" w:name="Xc9130fdb93b22f5cb53b3a758577562acfb4180"/>
    <w:p>
      <w:pPr>
        <w:pStyle w:val="Heading2"/>
      </w:pPr>
      <w:r>
        <w:t xml:space="preserve">4. Challenges Faced by Electrical Engineers in Kyoto</w:t>
      </w:r>
    </w:p>
    <w:p>
      <w:pPr>
        <w:pStyle w:val="FirstParagraph"/>
      </w:pPr>
      <w:r>
        <w:t xml:space="preserve">While Kyoto offers numerous advantages, students may face challenges such as language barriers, cultural differences in work environments, and the need to adapt to Japan's highly competitive academic and professional culture. Additionally, staying updated with rapidly evolving technologies requires continuous learning beyond formal education.</w:t>
      </w:r>
    </w:p>
    <w:bookmarkStart w:id="28" w:name="language-proficiency"/>
    <w:p>
      <w:pPr>
        <w:pStyle w:val="Heading3"/>
      </w:pPr>
      <w:r>
        <w:t xml:space="preserve">4.1 Language Proficiency</w:t>
      </w:r>
    </w:p>
    <w:p>
      <w:pPr>
        <w:pStyle w:val="FirstParagraph"/>
      </w:pPr>
      <w:r>
        <w:t xml:space="preserve">Japanese is essential for effective communication in both academic and industry settings. While many technical documents are available in English, proficiency in Japanese ensures smoother integration into local projects and discussions.</w:t>
      </w:r>
    </w:p>
    <w:bookmarkEnd w:id="28"/>
    <w:bookmarkStart w:id="29" w:name="work-life-balance"/>
    <w:p>
      <w:pPr>
        <w:pStyle w:val="Heading3"/>
      </w:pPr>
      <w:r>
        <w:t xml:space="preserve">4.2 Work-Life Balance</w:t>
      </w:r>
    </w:p>
    <w:p>
      <w:pPr>
        <w:pStyle w:val="FirstParagraph"/>
      </w:pPr>
      <w:r>
        <w:t xml:space="preserve">The Japanese work ethic often demands long hours, which can be challenging for students balancing studies and part-time jobs. However, Kyoto's emphasis on harmony between work and personal life offers a nuanced perspective on maintaining balance in the engineering profession.</w:t>
      </w:r>
    </w:p>
    <w:bookmarkEnd w:id="29"/>
    <w:bookmarkEnd w:id="30"/>
    <w:bookmarkStart w:id="33" w:name="Xe45c1a09e1be65e0ef248d33352b9fac8c8c5c5"/>
    <w:p>
      <w:pPr>
        <w:pStyle w:val="Heading2"/>
      </w:pPr>
      <w:r>
        <w:t xml:space="preserve">5. Future Prospects for Electrical Engineers in Kyoto</w:t>
      </w:r>
    </w:p>
    <w:p>
      <w:pPr>
        <w:pStyle w:val="FirstParagraph"/>
      </w:pPr>
      <w:r>
        <w:t xml:space="preserve">The demand for skilled Electrical Engineers in Kyoto is growing, driven by advancements in renewable energy, smart city initiatives, and automation technologies. Graduates can pursue careers in academia, research institutions, or industries focused on innovation and sustainability.</w:t>
      </w:r>
    </w:p>
    <w:bookmarkStart w:id="31" w:name="renewable-energy-projects"/>
    <w:p>
      <w:pPr>
        <w:pStyle w:val="Heading3"/>
      </w:pPr>
      <w:r>
        <w:t xml:space="preserve">5.1 Renewable Energy Projects</w:t>
      </w:r>
    </w:p>
    <w:p>
      <w:pPr>
        <w:pStyle w:val="FirstParagraph"/>
      </w:pPr>
      <w:r>
        <w:t xml:space="preserve">Kyoto's commitment to reducing carbon emissions has spurred projects like solar power plants and energy storage systems. An Electrical Engineer in this field can play a pivotal role in developing solutions that align with Japan's environmental goals.</w:t>
      </w:r>
    </w:p>
    <w:bookmarkEnd w:id="31"/>
    <w:bookmarkStart w:id="32" w:name="smart-infrastructure-development"/>
    <w:p>
      <w:pPr>
        <w:pStyle w:val="Heading3"/>
      </w:pPr>
      <w:r>
        <w:t xml:space="preserve">5.2 Smart Infrastructure Development</w:t>
      </w:r>
    </w:p>
    <w:p>
      <w:pPr>
        <w:pStyle w:val="FirstParagraph"/>
      </w:pPr>
      <w:r>
        <w:t xml:space="preserve">The city is investing heavily in smart grids and IoT-enabled infrastructure, creating opportunities for engineers to design systems that enhance urban efficiency and resilience.</w:t>
      </w:r>
    </w:p>
    <w:bookmarkEnd w:id="32"/>
    <w:bookmarkEnd w:id="33"/>
    <w:bookmarkStart w:id="34" w:name="conclusion"/>
    <w:p>
      <w:pPr>
        <w:pStyle w:val="Heading2"/>
      </w:pPr>
      <w:r>
        <w:t xml:space="preserve">6. Conclusion</w:t>
      </w:r>
    </w:p>
    <w:p>
      <w:pPr>
        <w:pStyle w:val="FirstParagraph"/>
      </w:pPr>
      <w:r>
        <w:t xml:space="preserve">In conclusion, Kyoto presents a unique environment for an undergraduate Electrical Engineer to thrive. The city's blend of traditional values and modern technological advancements offers both challenges and opportunities that shape the educational experience. By leveraging Kyoto's academic resources, industry partnerships, and cultural context, students can emerge as well-rounded professionals ready to contribute to Japan's engineering landscape.</w:t>
      </w:r>
    </w:p>
    <w:bookmarkEnd w:id="34"/>
    <w:bookmarkStart w:id="35" w:name="references"/>
    <w:p>
      <w:pPr>
        <w:pStyle w:val="Heading2"/>
      </w:pPr>
      <w:r>
        <w:t xml:space="preserve">References</w:t>
      </w:r>
    </w:p>
    <w:p>
      <w:pPr>
        <w:pStyle w:val="FirstParagraph"/>
      </w:pPr>
      <w:r>
        <w:t xml:space="preserve">1. Kyoto University Electrical Engineering Department Research Reports</w:t>
      </w:r>
      <w:r>
        <w:br/>
      </w:r>
      <w:r>
        <w:t xml:space="preserve">2. Japanese Ministry of Economy, Trade and Industry (METI) Reports on Renewable Energy</w:t>
      </w:r>
      <w:r>
        <w:br/>
      </w:r>
      <w:r>
        <w:t xml:space="preserve">3. Case Studies on Smart Grid Implementation in Kansai Region</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Japan Kyoto</dc:title>
  <dc:creator/>
  <dc:language>en</dc:language>
  <cp:keywords/>
  <dcterms:created xsi:type="dcterms:W3CDTF">2026-07-20T23:39:30Z</dcterms:created>
  <dcterms:modified xsi:type="dcterms:W3CDTF">2026-07-20T23:39:30Z</dcterms:modified>
</cp:coreProperties>
</file>

<file path=docProps/custom.xml><?xml version="1.0" encoding="utf-8"?>
<Properties xmlns="http://schemas.openxmlformats.org/officeDocument/2006/custom-properties" xmlns:vt="http://schemas.openxmlformats.org/officeDocument/2006/docPropsVTypes"/>
</file>