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b5725f777551e8ea62bafbbf63639f7cf42594"/>
    <w:p>
      <w:pPr>
        <w:pStyle w:val="Heading1"/>
      </w:pPr>
      <w:r>
        <w:t xml:space="preserve">Undergraduate Thesis: The Role of Electrical Engineers in Addressing Power Infrastructure Challenges in Pakistan, Karachi</w:t>
      </w:r>
    </w:p>
    <w:bookmarkStart w:id="20" w:name="abstract"/>
    <w:p>
      <w:pPr>
        <w:pStyle w:val="Heading2"/>
      </w:pPr>
      <w:r>
        <w:t xml:space="preserve">Abstract</w:t>
      </w:r>
    </w:p>
    <w:p>
      <w:pPr>
        <w:pStyle w:val="FirstParagraph"/>
      </w:pPr>
      <w:r>
        <w:t xml:space="preserve">This Undergraduate Thesis explores the critical role of Electrical Engineers in addressing the unique power infrastructure challenges faced by Karachi, Pakistan. As one of South Asia's largest cities and a hub for industrial, commercial, and residential energy demands, Karachi experiences frequent electricity shortages due to aging grids, load-shedding policies, and insufficient renewable integration. This study examines the responsibilities of Electrical Engineers in diagnosing these issues through case studies of power distribution networks, grid reliability assessments, and proposed solutions for sustainable energy systems. The research emphasizes the importance of modernizing infrastructure to meet Pakistan's growing energy needs while aligning with global trends in smart grid technologies and renewable energy adoption.</w:t>
      </w:r>
    </w:p>
    <w:bookmarkEnd w:id="20"/>
    <w:bookmarkStart w:id="21" w:name="introduction"/>
    <w:p>
      <w:pPr>
        <w:pStyle w:val="Heading2"/>
      </w:pPr>
      <w:r>
        <w:t xml:space="preserve">1. Introduction</w:t>
      </w:r>
    </w:p>
    <w:p>
      <w:pPr>
        <w:pStyle w:val="FirstParagraph"/>
      </w:pPr>
      <w:r>
        <w:t xml:space="preserve">Karachi, as the economic capital of Pakistan, is a focal point for electrical engineering innovation and problem-solving. However, the city’s power infrastructure has struggled to keep pace with its rapid urbanization and industrial expansion. Electrical Engineers in Karachi are tasked with designing resilient systems that balance traditional energy sources (coal, gas) with emerging technologies like solar photovoltaics (PV) and wind energy. This thesis investigates how undergraduate-level engineering education can prepare future professionals to tackle these challenges through theoretical knowledge, practical training, and policy awareness.</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electrical power systems in Karachi, Pakistan.</w:t>
      </w:r>
    </w:p>
    <w:p>
      <w:pPr>
        <w:numPr>
          <w:ilvl w:val="0"/>
          <w:numId w:val="1001"/>
        </w:numPr>
        <w:pStyle w:val="Compact"/>
      </w:pPr>
      <w:r>
        <w:t xml:space="preserve">To evaluate the role of Electrical Engineers in diagnosing and mitigating power supply disruptions.</w:t>
      </w:r>
    </w:p>
    <w:p>
      <w:pPr>
        <w:numPr>
          <w:ilvl w:val="0"/>
          <w:numId w:val="1001"/>
        </w:numPr>
        <w:pStyle w:val="Compact"/>
      </w:pPr>
      <w:r>
        <w:t xml:space="preserve">To propose feasible strategies for integrating renewable energy sources into Karachi’s grid.</w:t>
      </w:r>
    </w:p>
    <w:p>
      <w:pPr>
        <w:numPr>
          <w:ilvl w:val="0"/>
          <w:numId w:val="1001"/>
        </w:numPr>
        <w:pStyle w:val="Compact"/>
      </w:pPr>
      <w:r>
        <w:t xml:space="preserve">To assess the alignment between undergraduate Electrical Engineering curricula in Pakistani universities and industry demands in Karachi.</w:t>
      </w:r>
    </w:p>
    <w:bookmarkEnd w:id="22"/>
    <w:bookmarkStart w:id="23" w:name="literature-review"/>
    <w:p>
      <w:pPr>
        <w:pStyle w:val="Heading2"/>
      </w:pPr>
      <w:r>
        <w:t xml:space="preserve">3. Literature Review</w:t>
      </w:r>
    </w:p>
    <w:p>
      <w:pPr>
        <w:pStyle w:val="FirstParagraph"/>
      </w:pPr>
      <w:r>
        <w:t xml:space="preserve">Existing research highlights that Karachi’s power grid suffers from inefficiencies such as transformer overloads, transmission losses, and inadequate voltage regulation (Ahmed &amp; Khan, 2019). Studies also indicate that only 15% of Pakistan’s electricity generation is sourced from renewables, compared to the global average of 30% (WAPDA Report, 2023). Electrical Engineers play a pivotal role in addressing these gaps by designing smarter grids and promoting energy efficiency. For instance, the use of IoT-based monitoring systems for real-time load management has been shown to reduce outages by up to 40% in pilot projects across Karachi (Nadeem et al., 2021).</w:t>
      </w:r>
    </w:p>
    <w:bookmarkEnd w:id="23"/>
    <w:bookmarkStart w:id="24" w:name="methodology"/>
    <w:p>
      <w:pPr>
        <w:pStyle w:val="Heading2"/>
      </w:pPr>
      <w:r>
        <w:t xml:space="preserve">4. Methodology</w:t>
      </w:r>
    </w:p>
    <w:p>
      <w:pPr>
        <w:pStyle w:val="FirstParagraph"/>
      </w:pPr>
      <w:r>
        <w:t xml:space="preserve">This research employed a mixed-methods approach:</w:t>
      </w:r>
      <w:r>
        <w:t xml:space="preserve"> </w:t>
      </w:r>
      <w:r>
        <w:t xml:space="preserve">- **Primary Data Collection**: Surveys of Electrical Engineers working in Karachi’s power sector to identify key challenges.</w:t>
      </w:r>
      <w:r>
        <w:t xml:space="preserve"> </w:t>
      </w:r>
      <w:r>
        <w:t xml:space="preserve">- **Secondary Data Analysis**: Review of government reports, case studies on grid failures, and technical journals focused on renewable energy integration.</w:t>
      </w:r>
      <w:r>
        <w:t xml:space="preserve"> </w:t>
      </w:r>
      <w:r>
        <w:t xml:space="preserve">- **Case Study**: A detailed analysis of the 2022 power crisis in Karachi, including root causes and engineer-led mitigation strategies.</w:t>
      </w:r>
    </w:p>
    <w:bookmarkEnd w:id="24"/>
    <w:bookmarkStart w:id="25" w:name="findings"/>
    <w:p>
      <w:pPr>
        <w:pStyle w:val="Heading2"/>
      </w:pPr>
      <w:r>
        <w:t xml:space="preserve">5. Findings</w:t>
      </w:r>
    </w:p>
    <w:p>
      <w:pPr>
        <w:pStyle w:val="FirstParagraph"/>
      </w:pPr>
      <w:r>
        <w:t xml:space="preserve">The findings underscored several critical issues:</w:t>
      </w:r>
      <w:r>
        <w:t xml:space="preserve"> </w:t>
      </w:r>
      <w:r>
        <w:t xml:space="preserve">- **Aging Infrastructure**: Over 60% of Karachi’s transformers are beyond their operational lifespan, leading to frequent breakdowns.</w:t>
      </w:r>
      <w:r>
        <w:t xml:space="preserve"> </w:t>
      </w:r>
      <w:r>
        <w:t xml:space="preserve">- **Renewable Integration Barriers**: Despite high solar irradiation levels in Karachi, only 5% of residential buildings utilize rooftop PV systems due to high initial costs and lack of policy incentives.</w:t>
      </w:r>
      <w:r>
        <w:t xml:space="preserve"> </w:t>
      </w:r>
      <w:r>
        <w:t xml:space="preserve">- **Workforce Gaps**: Many Electrical Engineers in Karachi report that their undergraduate education lacks hands-on training in modern grid technologies like smart meters and energy storage systems.</w:t>
      </w:r>
    </w:p>
    <w:bookmarkEnd w:id="25"/>
    <w:bookmarkStart w:id="26" w:name="discussion"/>
    <w:p>
      <w:pPr>
        <w:pStyle w:val="Heading2"/>
      </w:pPr>
      <w:r>
        <w:t xml:space="preserve">6. Discussion</w:t>
      </w:r>
    </w:p>
    <w:p>
      <w:pPr>
        <w:pStyle w:val="FirstParagraph"/>
      </w:pPr>
      <w:r>
        <w:t xml:space="preserve">The role of Electrical Engineers in Karachi extends beyond traditional design and maintenance. They must now advocate for sustainable practices, collaborate with policymakers, and leverage emerging technologies to ensure reliable power supply. For example, the implementation of a decentralized microgrid system in Clifton, Karachi—designed by local engineers—successfully reduced reliance on the central grid during load-shedding periods.</w:t>
      </w:r>
    </w:p>
    <w:bookmarkEnd w:id="26"/>
    <w:bookmarkStart w:id="27" w:name="recommendations"/>
    <w:p>
      <w:pPr>
        <w:pStyle w:val="Heading2"/>
      </w:pPr>
      <w:r>
        <w:t xml:space="preserve">7. Recommendations</w:t>
      </w:r>
    </w:p>
    <w:p>
      <w:pPr>
        <w:numPr>
          <w:ilvl w:val="0"/>
          <w:numId w:val="1002"/>
        </w:numPr>
        <w:pStyle w:val="Compact"/>
      </w:pPr>
      <w:r>
        <w:t xml:space="preserve">Pakistan’s universities should update Electrical Engineering curricula to include modules on renewable energy systems, smart grids, and AI-driven diagnostics.</w:t>
      </w:r>
    </w:p>
    <w:p>
      <w:pPr>
        <w:numPr>
          <w:ilvl w:val="0"/>
          <w:numId w:val="1002"/>
        </w:numPr>
        <w:pStyle w:val="Compact"/>
      </w:pPr>
      <w:r>
        <w:t xml:space="preserve">The government of Karachi should incentivize private sector investment in solar and wind energy through subsidies or tax exemptions.</w:t>
      </w:r>
    </w:p>
    <w:p>
      <w:pPr>
        <w:numPr>
          <w:ilvl w:val="0"/>
          <w:numId w:val="1002"/>
        </w:numPr>
        <w:pStyle w:val="Compact"/>
      </w:pPr>
      <w:r>
        <w:t xml:space="preserve">Public-private partnerships between engineering institutions and power companies could enhance practical training opportunities for undergraduate students.</w:t>
      </w:r>
    </w:p>
    <w:bookmarkEnd w:id="27"/>
    <w:bookmarkStart w:id="28" w:name="conclusion"/>
    <w:p>
      <w:pPr>
        <w:pStyle w:val="Heading2"/>
      </w:pPr>
      <w:r>
        <w:t xml:space="preserve">8. Conclusion</w:t>
      </w:r>
    </w:p>
    <w:p>
      <w:pPr>
        <w:pStyle w:val="FirstParagraph"/>
      </w:pPr>
      <w:r>
        <w:t xml:space="preserve">This Undergraduate Thesis highlights the indispensable role of Electrical Engineers in transforming Karachi’s energy landscape. As Pakistan’s largest city continues to grow, the need for innovative, technically proficient engineers who can address both immediate and long-term power challenges becomes increasingly urgent. By aligning academic programs with industry needs and embracing sustainable technologies, Electrical Engineers in Karachi can lead the way toward a more resilient and energy-efficient future.</w:t>
      </w:r>
    </w:p>
    <w:bookmarkEnd w:id="28"/>
    <w:bookmarkStart w:id="29" w:name="references"/>
    <w:p>
      <w:pPr>
        <w:pStyle w:val="Heading2"/>
      </w:pPr>
      <w:r>
        <w:t xml:space="preserve">References</w:t>
      </w:r>
    </w:p>
    <w:p>
      <w:pPr>
        <w:pStyle w:val="FirstParagraph"/>
      </w:pPr>
      <w:r>
        <w:t xml:space="preserve">Ahmed, S., &amp; Khan, M. (2019). *Power Grid Challenges in Urban Pakistan*. Journal of Electrical Engineering Research.</w:t>
      </w:r>
      <w:r>
        <w:t xml:space="preserve"> </w:t>
      </w:r>
      <w:r>
        <w:t xml:space="preserve">Nadeem, A., et al. (2021). *IoT-Driven Solutions for Karachi’s Energy Crisis*. IEEE Transactions on Smart Grids.</w:t>
      </w:r>
      <w:r>
        <w:t xml:space="preserve"> </w:t>
      </w:r>
      <w:r>
        <w:t xml:space="preserve">WAPDA Report (2023). *Pakistan Energy Statistics and Renewable Potential*.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Pakistan Karachi</dc:title>
  <dc:creator/>
  <dc:language>en</dc:language>
  <cp:keywords/>
  <dcterms:created xsi:type="dcterms:W3CDTF">2026-07-20T09:52:23Z</dcterms:created>
  <dcterms:modified xsi:type="dcterms:W3CDTF">2026-07-20T09:52:23Z</dcterms:modified>
</cp:coreProperties>
</file>

<file path=docProps/custom.xml><?xml version="1.0" encoding="utf-8"?>
<Properties xmlns="http://schemas.openxmlformats.org/officeDocument/2006/custom-properties" xmlns:vt="http://schemas.openxmlformats.org/officeDocument/2006/docPropsVTypes"/>
</file>