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5b7aa0e1a5af08f2112465a4f2fc7c73c04794"/>
    <w:p>
      <w:pPr>
        <w:pStyle w:val="Heading1"/>
      </w:pPr>
      <w:r>
        <w:t xml:space="preserve">Undergraduate Thesis: The Role of an Electrical Engineer in Addressing Urban Infrastructure Challenges in the Philippines Manila</w:t>
      </w:r>
    </w:p>
    <w:bookmarkStart w:id="20" w:name="abstract"/>
    <w:p>
      <w:pPr>
        <w:pStyle w:val="Heading2"/>
      </w:pPr>
      <w:r>
        <w:t xml:space="preserve">Abstract</w:t>
      </w:r>
    </w:p>
    <w:p>
      <w:pPr>
        <w:pStyle w:val="FirstParagraph"/>
      </w:pPr>
      <w:r>
        <w:t xml:space="preserve">This Undergraduate Thesis explores the critical role of Electrical Engineers in addressing modern urban infrastructure challenges, with a focus on the Philippines Manila. As one of the most densely populated cities in Southeast Asia, Manila faces unique electrical grid demands due to rapid urbanization, industrial growth, and environmental concerns. This study highlights how Electrical Engineers can innovate and implement sustainable solutions to ensure reliable power distribution while adapting to local socio-economic conditions. The thesis combines theoretical frameworks with case studies from Manila’s urban landscape to provide actionable insights for future Electrical Engineers in the region.</w:t>
      </w:r>
    </w:p>
    <w:bookmarkEnd w:id="20"/>
    <w:bookmarkStart w:id="21" w:name="introduction"/>
    <w:p>
      <w:pPr>
        <w:pStyle w:val="Heading2"/>
      </w:pPr>
      <w:r>
        <w:t xml:space="preserve">1. Introduction</w:t>
      </w:r>
    </w:p>
    <w:p>
      <w:pPr>
        <w:pStyle w:val="FirstParagraph"/>
      </w:pPr>
      <w:r>
        <w:t xml:space="preserve">The Philippines, particularly Metro Manila, is a hub of economic activity and technological advancement. However, this rapid development has intensified the strain on the electrical infrastructure. As an Electrical Engineer in Manila, one must navigate challenges such as aging power grids, increasing demand for renewable energy integration, and ensuring equitable access to electricity across urban and rural areas within the National Capital Region (NCR). This thesis examines how Electrical Engineers can contribute to solving these issues through research, innovation, and policy advocacy.</w:t>
      </w:r>
    </w:p>
    <w:bookmarkEnd w:id="21"/>
    <w:bookmarkStart w:id="22" w:name="research-objectives"/>
    <w:p>
      <w:pPr>
        <w:pStyle w:val="Heading2"/>
      </w:pPr>
      <w:r>
        <w:t xml:space="preserve">2. Research Objectives</w:t>
      </w:r>
    </w:p>
    <w:p>
      <w:pPr>
        <w:numPr>
          <w:ilvl w:val="0"/>
          <w:numId w:val="1001"/>
        </w:numPr>
        <w:pStyle w:val="Compact"/>
      </w:pPr>
      <w:r>
        <w:t xml:space="preserve">To analyze the current state of electrical infrastructure in Manila and identify key challenges faced by Electrical Engineers.</w:t>
      </w:r>
    </w:p>
    <w:p>
      <w:pPr>
        <w:numPr>
          <w:ilvl w:val="0"/>
          <w:numId w:val="1001"/>
        </w:numPr>
        <w:pStyle w:val="Compact"/>
      </w:pPr>
      <w:r>
        <w:t xml:space="preserve">To evaluate the role of Electrical Engineers in promoting renewable energy adoption within urban settings.</w:t>
      </w:r>
    </w:p>
    <w:p>
      <w:pPr>
        <w:numPr>
          <w:ilvl w:val="0"/>
          <w:numId w:val="1001"/>
        </w:numPr>
        <w:pStyle w:val="Compact"/>
      </w:pPr>
      <w:r>
        <w:t xml:space="preserve">To propose sustainable solutions for improving power distribution efficiency in Metro Manila.</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licensed Electrical Engineers working in Manila, while secondary data was sourced from reports by the Philippine Department of Energy (DOE) and the National Grid Corporation of the Philippines (NGCP). Case studies on successful electrical projects in Manila, such as smart grid implementations and solar power integration, were also reviewed to provide context.</w:t>
      </w:r>
    </w:p>
    <w:bookmarkEnd w:id="23"/>
    <w:bookmarkStart w:id="24" w:name="X8f1ca934487e5360343289890229c8efa673cda"/>
    <w:p>
      <w:pPr>
        <w:pStyle w:val="Heading2"/>
      </w:pPr>
      <w:r>
        <w:t xml:space="preserve">4. Key Challenges for Electrical Engineers in Manila</w:t>
      </w:r>
    </w:p>
    <w:p>
      <w:pPr>
        <w:pStyle w:val="FirstParagraph"/>
      </w:pPr>
      <w:r>
        <w:t xml:space="preserve">Electrical Engineers in Manila encounter several unique challenges:</w:t>
      </w:r>
    </w:p>
    <w:p>
      <w:pPr>
        <w:numPr>
          <w:ilvl w:val="0"/>
          <w:numId w:val="1002"/>
        </w:numPr>
        <w:pStyle w:val="Compact"/>
      </w:pPr>
      <w:r>
        <w:rPr>
          <w:bCs/>
          <w:b/>
        </w:rPr>
        <w:t xml:space="preserve">Urban Density and Power Demand:</w:t>
      </w:r>
      <w:r>
        <w:t xml:space="preserve"> </w:t>
      </w:r>
      <w:r>
        <w:t xml:space="preserve">The high population density of Metro Manila leads to overloading of power grids, requiring advanced load management techniques.</w:t>
      </w:r>
    </w:p>
    <w:p>
      <w:pPr>
        <w:numPr>
          <w:ilvl w:val="0"/>
          <w:numId w:val="1002"/>
        </w:numPr>
        <w:pStyle w:val="Compact"/>
      </w:pPr>
      <w:r>
        <w:rPr>
          <w:bCs/>
          <w:b/>
        </w:rPr>
        <w:t xml:space="preserve">Rapid Urbanization:</w:t>
      </w:r>
      <w:r>
        <w:t xml:space="preserve"> </w:t>
      </w:r>
      <w:r>
        <w:t xml:space="preserve">New residential and commercial developments often lack proper electrical planning, leading to inefficiencies in power distribution.</w:t>
      </w:r>
    </w:p>
    <w:p>
      <w:pPr>
        <w:numPr>
          <w:ilvl w:val="0"/>
          <w:numId w:val="1002"/>
        </w:numPr>
        <w:pStyle w:val="Compact"/>
      </w:pPr>
      <w:r>
        <w:rPr>
          <w:bCs/>
          <w:b/>
        </w:rPr>
        <w:t xml:space="preserve">Renewable Energy Integration:</w:t>
      </w:r>
      <w:r>
        <w:t xml:space="preserve"> </w:t>
      </w:r>
      <w:r>
        <w:t xml:space="preserve">Transitioning from fossil fuel-based energy sources to renewable alternatives (e.g., solar, wind) requires innovative engineering solutions tailored to the local climate and geography.</w:t>
      </w:r>
    </w:p>
    <w:bookmarkEnd w:id="24"/>
    <w:bookmarkStart w:id="25" w:name="Xfdc9aea9a5e77b0c9d34bdc67a50c11ce0ad056"/>
    <w:p>
      <w:pPr>
        <w:pStyle w:val="Heading2"/>
      </w:pPr>
      <w:r>
        <w:t xml:space="preserve">5. Case Study: Smart Grid Implementation in Manila</w:t>
      </w:r>
    </w:p>
    <w:p>
      <w:pPr>
        <w:pStyle w:val="FirstParagraph"/>
      </w:pPr>
      <w:r>
        <w:t xml:space="preserve">A recent project by the NGCP aimed to modernize Manila’s power grid through smart grid technology. This involved installing smart meters, automated distribution systems, and real-time monitoring tools. The Electrical Engineers involved in this project had to address technical barriers such as compatibility with existing infrastructure and public resistance due to concerns about data privacy. Despite these challenges, the initiative reduced power outages by 25% and improved energy efficiency across the NCR.</w:t>
      </w:r>
    </w:p>
    <w:bookmarkEnd w:id="25"/>
    <w:bookmarkStart w:id="26" w:name="X5c8494c04a00bec4b4cd0abfd676b5f0c87f78a"/>
    <w:p>
      <w:pPr>
        <w:pStyle w:val="Heading2"/>
      </w:pPr>
      <w:r>
        <w:t xml:space="preserve">6. Sustainable Solutions for Power Distribution</w:t>
      </w:r>
    </w:p>
    <w:p>
      <w:pPr>
        <w:pStyle w:val="FirstParagraph"/>
      </w:pPr>
      <w:r>
        <w:t xml:space="preserve">To address Manila’s electrical infrastructure needs, Electrical Engineers can adopt the following strategies:</w:t>
      </w:r>
    </w:p>
    <w:p>
      <w:pPr>
        <w:numPr>
          <w:ilvl w:val="0"/>
          <w:numId w:val="1003"/>
        </w:numPr>
        <w:pStyle w:val="Compact"/>
      </w:pPr>
      <w:r>
        <w:rPr>
          <w:bCs/>
          <w:b/>
        </w:rPr>
        <w:t xml:space="preserve">Decentralized Energy Systems:</w:t>
      </w:r>
      <w:r>
        <w:t xml:space="preserve"> </w:t>
      </w:r>
      <w:r>
        <w:t xml:space="preserve">Implementing microgrids in densely populated areas to reduce reliance on centralized power plants.</w:t>
      </w:r>
    </w:p>
    <w:p>
      <w:pPr>
        <w:numPr>
          <w:ilvl w:val="0"/>
          <w:numId w:val="1003"/>
        </w:numPr>
        <w:pStyle w:val="Compact"/>
      </w:pPr>
      <w:r>
        <w:rPr>
          <w:bCs/>
          <w:b/>
        </w:rPr>
        <w:t xml:space="preserve">Demand-Side Management:</w:t>
      </w:r>
      <w:r>
        <w:t xml:space="preserve"> </w:t>
      </w:r>
      <w:r>
        <w:t xml:space="preserve">Encouraging energy conservation through smart appliances and time-of-use pricing models.</w:t>
      </w:r>
    </w:p>
    <w:p>
      <w:pPr>
        <w:numPr>
          <w:ilvl w:val="0"/>
          <w:numId w:val="1003"/>
        </w:numPr>
        <w:pStyle w:val="Compact"/>
      </w:pPr>
      <w:r>
        <w:rPr>
          <w:bCs/>
          <w:b/>
        </w:rPr>
        <w:t xml:space="preserve">Educational Campaigns:</w:t>
      </w:r>
      <w:r>
        <w:t xml:space="preserve"> </w:t>
      </w:r>
      <w:r>
        <w:t xml:space="preserve">Collaborating with local governments to educate communities about electrical safety and efficient energy use.</w:t>
      </w:r>
    </w:p>
    <w:bookmarkEnd w:id="26"/>
    <w:bookmarkStart w:id="27" w:name="the-role-of-policy-and-innovation"/>
    <w:p>
      <w:pPr>
        <w:pStyle w:val="Heading2"/>
      </w:pPr>
      <w:r>
        <w:t xml:space="preserve">7. The Role of Policy and Innovation</w:t>
      </w:r>
    </w:p>
    <w:p>
      <w:pPr>
        <w:pStyle w:val="FirstParagraph"/>
      </w:pPr>
      <w:r>
        <w:t xml:space="preserve">Electrical Engineers in Manila must work closely with policymakers to shape regulations that support sustainable energy practices. For instance, the Philippines’ Renewable Energy Act of 2008 has driven innovation in solar power projects, but its implementation requires technical expertise from Electrical Engineers. Additionally, advancements in artificial intelligence and IoT (Internet of Things) technologies offer new opportunities for optimizing power distribution systems.</w:t>
      </w:r>
    </w:p>
    <w:bookmarkEnd w:id="27"/>
    <w:bookmarkStart w:id="28" w:name="conclusion"/>
    <w:p>
      <w:pPr>
        <w:pStyle w:val="Heading2"/>
      </w:pPr>
      <w:r>
        <w:t xml:space="preserve">8. Conclusion</w:t>
      </w:r>
    </w:p>
    <w:p>
      <w:pPr>
        <w:pStyle w:val="FirstParagraph"/>
      </w:pPr>
      <w:r>
        <w:t xml:space="preserve">This Undergraduate Thesis underscores the pivotal role of Electrical Engineers in addressing Manila’s urban infrastructure challenges. Through innovation, collaboration with stakeholders, and a commitment to sustainability, Electrical Engineers can ensure that Metro Manila remains a leader in both economic growth and energy efficiency. Future research should focus on scaling up renewable energy projects and integrating emerging technologies into existing power grids.</w:t>
      </w:r>
    </w:p>
    <w:bookmarkEnd w:id="28"/>
    <w:bookmarkStart w:id="29" w:name="references"/>
    <w:p>
      <w:pPr>
        <w:pStyle w:val="Heading2"/>
      </w:pPr>
      <w:r>
        <w:t xml:space="preserve">References</w:t>
      </w:r>
    </w:p>
    <w:p>
      <w:pPr>
        <w:numPr>
          <w:ilvl w:val="0"/>
          <w:numId w:val="1004"/>
        </w:numPr>
        <w:pStyle w:val="Compact"/>
      </w:pPr>
      <w:r>
        <w:t xml:space="preserve">Philippine Department of Energy (DOE). (2023). *Annual Report on Renewable Energy Development in the Philippines.*</w:t>
      </w:r>
    </w:p>
    <w:p>
      <w:pPr>
        <w:numPr>
          <w:ilvl w:val="0"/>
          <w:numId w:val="1004"/>
        </w:numPr>
        <w:pStyle w:val="Compact"/>
      </w:pPr>
      <w:r>
        <w:t xml:space="preserve">National Grid Corporation of the Philippines (NGCP). (2023). *Smart Grid Implementation in Metro Manila: A Case Study.*</w:t>
      </w:r>
    </w:p>
    <w:p>
      <w:pPr>
        <w:numPr>
          <w:ilvl w:val="0"/>
          <w:numId w:val="1004"/>
        </w:numPr>
        <w:pStyle w:val="Compact"/>
      </w:pPr>
      <w:r>
        <w:t xml:space="preserve">Reyes, M. L., &amp; Delgado, R. P. (2021). *Urban Electrical Infrastructure Challenges in Asia: A Focus on Manila.* Journal of Asian Engineering Studies.</w:t>
      </w:r>
    </w:p>
    <w:p>
      <w:pPr>
        <w:pStyle w:val="FirstParagraph"/>
      </w:pPr>
      <w:r>
        <w:rPr>
          <w:iCs/>
          <w:i/>
        </w:rPr>
        <w:t xml:space="preserve">Prepared as an Undergraduate Thesis for the Department of Electrical Engineering, University of the Philippines Diliman, Manila, Philippines.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Philippines Manila</dc:title>
  <dc:creator/>
  <dc:language>en</dc:language>
  <cp:keywords/>
  <dcterms:created xsi:type="dcterms:W3CDTF">2026-05-01T18:58:22Z</dcterms:created>
  <dcterms:modified xsi:type="dcterms:W3CDTF">2026-05-01T18:58:22Z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