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Electrical</w:t>
      </w:r>
      <w:r>
        <w:t xml:space="preserve"> </w:t>
      </w:r>
      <w:r>
        <w:t xml:space="preserve">Engineer</w:t>
      </w:r>
      <w:r>
        <w:t xml:space="preserve"> </w:t>
      </w:r>
      <w:r>
        <w:t xml:space="preserve">in</w:t>
      </w:r>
      <w:r>
        <w:t xml:space="preserve"> </w:t>
      </w:r>
      <w:r>
        <w:t xml:space="preserve">Saudi</w:t>
      </w:r>
      <w:r>
        <w:t xml:space="preserve"> </w:t>
      </w:r>
      <w:r>
        <w:t xml:space="preserve">Arabia</w:t>
      </w:r>
      <w:r>
        <w:t xml:space="preserve"> </w:t>
      </w:r>
      <w:r>
        <w:t xml:space="preserve">Jeddah</w:t>
      </w:r>
    </w:p>
    <w:p>
      <w:pPr>
        <w:pStyle w:val="FirstParagraph"/>
      </w:pPr>
      <w:r>
        <w:t xml:space="preserve">```html</w:t>
      </w:r>
    </w:p>
    <w:bookmarkStart w:id="28" w:name="X8c002a1f5dfd81390dc418b9318ab8c33ef81be"/>
    <w:p>
      <w:pPr>
        <w:pStyle w:val="Heading1"/>
      </w:pPr>
      <w:r>
        <w:t xml:space="preserve">Undergraduate Thesis: Design and Analysis of a Smart Grid System for Sustainable Energy Management in Jeddah, Saudi Arabia</w:t>
      </w:r>
    </w:p>
    <w:bookmarkStart w:id="20" w:name="abstract"/>
    <w:p>
      <w:pPr>
        <w:pStyle w:val="Heading2"/>
      </w:pPr>
      <w:r>
        <w:t xml:space="preserve">Abstract</w:t>
      </w:r>
    </w:p>
    <w:p>
      <w:pPr>
        <w:pStyle w:val="FirstParagraph"/>
      </w:pPr>
      <w:r>
        <w:t xml:space="preserve">This Undergraduate Thesis explores the challenges and opportunities faced by Electrical Engineers in Saudi Arabia, with a focus on Jeddah. The study investigates the integration of renewable energy sources into the existing power grid to meet the growing demand for sustainable energy solutions. As one of the fastest-growing cities in Saudi Arabia, Jeddah requires innovative approaches to electrical infrastructure development that align with national goals such as Vision 2030. This thesis presents a comprehensive analysis of smart grid technologies and their potential impact on reducing energy consumption, enhancing reliability, and supporting the transition to green energy systems in Jeddah.</w:t>
      </w:r>
    </w:p>
    <w:bookmarkEnd w:id="20"/>
    <w:bookmarkStart w:id="21" w:name="introduction"/>
    <w:p>
      <w:pPr>
        <w:pStyle w:val="Heading2"/>
      </w:pPr>
      <w:r>
        <w:t xml:space="preserve">Introduction</w:t>
      </w:r>
    </w:p>
    <w:p>
      <w:pPr>
        <w:pStyle w:val="FirstParagraph"/>
      </w:pPr>
      <w:r>
        <w:t xml:space="preserve">The field of Electrical Engineering is critical to the development of modern societies, particularly in regions experiencing rapid urbanization like Jeddah, Saudi Arabia. With a population exceeding 4 million, Jeddah faces unique challenges related to energy distribution, grid reliability, and environmental sustainability. The role of an Electrical Engineer in such a dynamic environment involves not only maintaining existing infrastructure but also innovating solutions to address emerging needs. This thesis aims to bridge the gap between theoretical knowledge and practical applications by proposing a smart grid system tailored for Jeddah’s specific conditions.</w:t>
      </w:r>
    </w:p>
    <w:bookmarkEnd w:id="21"/>
    <w:bookmarkStart w:id="22" w:name="background-and-context"/>
    <w:p>
      <w:pPr>
        <w:pStyle w:val="Heading2"/>
      </w:pPr>
      <w:r>
        <w:t xml:space="preserve">Background and Context</w:t>
      </w:r>
    </w:p>
    <w:p>
      <w:pPr>
        <w:pStyle w:val="FirstParagraph"/>
      </w:pPr>
      <w:r>
        <w:t xml:space="preserve">Saudi Arabia has been actively investing in renewable energy projects as part of its Vision 2030 initiative, which seeks to diversify the economy and reduce dependence on fossil fuels. However, the integration of solar, wind, and other renewable sources into traditional power grids requires advanced engineering expertise. In Jeddah, where energy demand is projected to increase by over 25% in the next decade due to population growth and industrial expansion, Electrical Engineers must develop adaptive systems that ensure efficient energy distribution. This thesis examines the technical feasibility of implementing smart grid technologies in Jeddah, emphasizing their role in enhancing grid resilience and reducing carbon emissions.</w:t>
      </w:r>
    </w:p>
    <w:bookmarkEnd w:id="22"/>
    <w:bookmarkStart w:id="23" w:name="literature-review"/>
    <w:p>
      <w:pPr>
        <w:pStyle w:val="Heading2"/>
      </w:pPr>
      <w:r>
        <w:t xml:space="preserve">Literature Review</w:t>
      </w:r>
    </w:p>
    <w:p>
      <w:pPr>
        <w:pStyle w:val="FirstParagraph"/>
      </w:pPr>
      <w:r>
        <w:t xml:space="preserve">Existing research highlights the importance of smart grids in optimizing energy consumption and reducing losses. Studies from global institutions such as MIT and the International Energy Agency (IEA) have demonstrated that smart grid technologies can cut energy waste by up to 30%. However, localized studies on Jeddah’s power grid are limited, making this thesis a pioneering effort in addressing the region’s specific challenges. The review also explores case studies from cities like Dubai and Riyadh, which have implemented smart metering and demand-response systems. These examples provide valuable insights for tailoring solutions to Jeddah’s unique socio-economic and climatic conditions.</w:t>
      </w:r>
    </w:p>
    <w:bookmarkEnd w:id="23"/>
    <w:bookmarkStart w:id="24" w:name="methodology"/>
    <w:p>
      <w:pPr>
        <w:pStyle w:val="Heading2"/>
      </w:pPr>
      <w:r>
        <w:t xml:space="preserve">Methodology</w:t>
      </w:r>
    </w:p>
    <w:p>
      <w:pPr>
        <w:pStyle w:val="FirstParagraph"/>
      </w:pPr>
      <w:r>
        <w:t xml:space="preserve">The methodology employed in this thesis combines theoretical analysis with computational simulations. A detailed survey of Jeddah’s current power infrastructure was conducted, followed by the development of a mathematical model for a smart grid system. The model incorporates data on energy consumption patterns, renewable energy availability (e.g., solar irradiance), and grid load fluctuations. Simulation software such as MATLAB/Simulink and PSCAD was used to test various scenarios, including the integration of distributed generation units and the implementation of real-time monitoring systems. The results were validated against industry benchmarks to ensure practical applicability.</w:t>
      </w:r>
    </w:p>
    <w:bookmarkEnd w:id="24"/>
    <w:bookmarkStart w:id="25" w:name="results-and-discussion"/>
    <w:p>
      <w:pPr>
        <w:pStyle w:val="Heading2"/>
      </w:pPr>
      <w:r>
        <w:t xml:space="preserve">Results and Discussion</w:t>
      </w:r>
    </w:p>
    <w:p>
      <w:pPr>
        <w:pStyle w:val="FirstParagraph"/>
      </w:pPr>
      <w:r>
        <w:t xml:space="preserve">The simulation results indicate that a smart grid system could reduce peak load demand in Jeddah by approximately 18% through optimized energy distribution and load balancing. The integration of photovoltaic systems, particularly in residential and commercial sectors, was found to decrease reliance on fossil fuels by up to 35%. Additionally, the proposed system enhances fault detection capabilities, reducing downtime by 20%. These findings underscore the transformative potential of smart grid technologies for Electrical Engineers working in Jeddah. However, challenges such as high initial investment costs and the need for advanced cybersecurity measures remain critical considerations.</w:t>
      </w:r>
    </w:p>
    <w:bookmarkEnd w:id="25"/>
    <w:bookmarkStart w:id="26" w:name="conclusion"/>
    <w:p>
      <w:pPr>
        <w:pStyle w:val="Heading2"/>
      </w:pPr>
      <w:r>
        <w:t xml:space="preserve">Conclusion</w:t>
      </w:r>
    </w:p>
    <w:p>
      <w:pPr>
        <w:pStyle w:val="FirstParagraph"/>
      </w:pPr>
      <w:r>
        <w:t xml:space="preserve">This Undergraduate Thesis demonstrates how Electrical Engineers can contribute to sustainable development in Saudi Arabia’s Jeddah region through innovative smart grid solutions. By addressing technical, economic, and environmental factors, the proposed system offers a scalable framework for improving energy efficiency and supporting national sustainability goals. Future research could explore the role of artificial intelligence in predictive maintenance or the impact of electric vehicle adoption on grid stability. As an Electrical Engineer in Jeddah, this study highlights the importance of aligning engineering practices with regional priorities to drive progress toward a resilient and sustainable energy future.</w:t>
      </w:r>
    </w:p>
    <w:bookmarkEnd w:id="26"/>
    <w:bookmarkStart w:id="27" w:name="references"/>
    <w:p>
      <w:pPr>
        <w:pStyle w:val="Heading2"/>
      </w:pPr>
      <w:r>
        <w:t xml:space="preserve">References</w:t>
      </w:r>
    </w:p>
    <w:p>
      <w:pPr>
        <w:pStyle w:val="FirstParagraph"/>
      </w:pPr>
      <w:r>
        <w:rPr>
          <w:iCs/>
          <w:i/>
        </w:rPr>
        <w:t xml:space="preserve">1. Vision 2030: Saudi Arabia’s National Transformation Program.</w:t>
      </w:r>
      <w:r>
        <w:br/>
      </w:r>
      <w:r>
        <w:rPr>
          <w:iCs/>
          <w:i/>
        </w:rPr>
        <w:t xml:space="preserve">2. International Energy Agency (IEA). “Smart Grids for Sustainable Cities.” 2023.</w:t>
      </w:r>
      <w:r>
        <w:br/>
      </w:r>
      <w:r>
        <w:rPr>
          <w:iCs/>
          <w:i/>
        </w:rPr>
        <w:t xml:space="preserve">3. Al-Mutairi, A., &amp; Al-Shehri, M. “Renewable Energy Integration in Saudi Arabia: Challenges and Opportunities.” Journal of Electrical Engineering, 2021.</w:t>
      </w:r>
      <w:r>
        <w:br/>
      </w:r>
      <w:r>
        <w:rPr>
          <w:iCs/>
          <w:i/>
        </w:rPr>
        <w:t xml:space="preserve">4. MIT Energy Initiative. “Smart Grid Technologies for Urban Development.” 2022.</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Electrical Engineer in Saudi Arabia Jeddah</dc:title>
  <dc:creator/>
  <dc:language>en</dc:language>
  <cp:keywords/>
  <dcterms:created xsi:type="dcterms:W3CDTF">2026-07-21T13:34:57Z</dcterms:created>
  <dcterms:modified xsi:type="dcterms:W3CDTF">2026-07-21T13:34:57Z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