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ea1c640a344f3754f58f4fb37fedf4b0bc8dc8e"/>
    <w:p>
      <w:pPr>
        <w:pStyle w:val="Heading1"/>
      </w:pPr>
      <w:r>
        <w:t xml:space="preserve">Undergraduate Thesis on the Role of Electrical Engineers in Sustainable Development for Senegal Dakar</w:t>
      </w:r>
    </w:p>
    <w:bookmarkStart w:id="20" w:name="abstract"/>
    <w:p>
      <w:pPr>
        <w:pStyle w:val="Heading2"/>
      </w:pPr>
      <w:r>
        <w:t xml:space="preserve">Abstract</w:t>
      </w:r>
    </w:p>
    <w:p>
      <w:pPr>
        <w:pStyle w:val="FirstParagraph"/>
      </w:pPr>
      <w:r>
        <w:t xml:space="preserve">This Undergraduate Thesis explores the critical role of Electrical Engineers in addressing energy challenges specific to Senegal Dakar, a rapidly urbanizing city facing infrastructural and environmental pressures. As the capital of Senegal, Dakar experiences increasing demand for reliable electricity due to population growth, industrialization, and climate change impacts. This study investigates how Electrical Engineering innovations can contribute to sustainable power solutions tailored for Dakar’s unique socio-economic and geographical context. By analyzing existing energy systems, identifying gaps in infrastructure, and proposing technological interventions such as renewable energy integration and smart grid implementation, this thesis underscores the necessity of interdisciplinary collaboration between engineers, policymakers, and local communities to achieve long-term energy security.</w:t>
      </w:r>
    </w:p>
    <w:bookmarkEnd w:id="20"/>
    <w:bookmarkStart w:id="21" w:name="introduction"/>
    <w:p>
      <w:pPr>
        <w:pStyle w:val="Heading2"/>
      </w:pPr>
      <w:r>
        <w:t xml:space="preserve">Introduction</w:t>
      </w:r>
    </w:p>
    <w:p>
      <w:pPr>
        <w:pStyle w:val="FirstParagraph"/>
      </w:pPr>
      <w:r>
        <w:t xml:space="preserve">Dakar, Senegal’s capital city, serves as a hub for economic activity in West Africa. However, its rapid urbanization has exposed vulnerabilities in the electrical infrastructure, including frequent power outages and limited access to renewable energy sources. Electrical Engineers are uniquely positioned to address these challenges by designing solutions that align with Senegal’s National Energy Strategy 2035, which emphasizes reducing reliance on fossil fuels and improving grid efficiency. This thesis focuses on the intersection of Electrical Engineering principles and localized needs in Dakar, arguing that context-specific technological applications can mitigate energy poverty while supporting environmental sustainability.</w:t>
      </w:r>
    </w:p>
    <w:bookmarkEnd w:id="21"/>
    <w:bookmarkStart w:id="22" w:name="literature-review"/>
    <w:p>
      <w:pPr>
        <w:pStyle w:val="Heading2"/>
      </w:pPr>
      <w:r>
        <w:t xml:space="preserve">Literature Review</w:t>
      </w:r>
    </w:p>
    <w:p>
      <w:pPr>
        <w:pStyle w:val="FirstParagraph"/>
      </w:pPr>
      <w:r>
        <w:t xml:space="preserve">Research on energy systems in West Africa highlights the dual challenges of infrastructure gaps and climate variability. Studies by the African Development Bank (AfDB) and UNESCO emphasize that 60% of Senegal’s population lacks reliable electricity access, with Dakar’s urban slums facing disproportionate shortages. Electrical Engineering literature underscores innovations such as photovoltaic (PV) systems, energy storage technologies, and demand-side management as viable solutions for low-income regions. However, these solutions must be adapted to local conditions—such as Dakar’s tropical climate and the socio-economic dynamics of its population—to ensure feasibility and acceptance.</w:t>
      </w:r>
    </w:p>
    <w:bookmarkEnd w:id="22"/>
    <w:bookmarkStart w:id="23" w:name="methodology"/>
    <w:p>
      <w:pPr>
        <w:pStyle w:val="Heading2"/>
      </w:pPr>
      <w:r>
        <w:t xml:space="preserve">Methodology</w:t>
      </w:r>
    </w:p>
    <w:p>
      <w:pPr>
        <w:pStyle w:val="FirstParagraph"/>
      </w:pPr>
      <w:r>
        <w:t xml:space="preserve">This Undergraduate Thesis employs a mixed-methods approach to analyze Dakar’s electrical infrastructure. Data collection included field surveys in three districts of Dakar, interviews with local engineers and community leaders, and a review of technical reports from Senegal’s National Electricity Company (Senelec). Quantitative data on energy consumption patterns was gathered using smart meter simulations, while qualitative insights were derived from stakeholder feedback. The study also evaluated the technical viability of integrating solar microgrids into Dakar’s existing grid system, considering factors like solar irradiance levels and load demand profiles.</w:t>
      </w:r>
    </w:p>
    <w:bookmarkEnd w:id="23"/>
    <w:bookmarkStart w:id="24" w:name="findings-and-analysis"/>
    <w:p>
      <w:pPr>
        <w:pStyle w:val="Heading2"/>
      </w:pPr>
      <w:r>
        <w:t xml:space="preserve">Findings and Analysis</w:t>
      </w:r>
    </w:p>
    <w:p>
      <w:pPr>
        <w:pStyle w:val="FirstParagraph"/>
      </w:pPr>
      <w:r>
        <w:t xml:space="preserve">The analysis revealed that Dakar’s electrical grid is overburdened, with aging transformers and inadequate distribution lines contributing to frequent blackouts. Solar energy potential was identified as a key resource, with simulations showing that rooftop PV systems could supply 40% of residential demand in pilot neighborhoods. However, challenges such as high initial installation costs and limited public awareness hindered adoption. The study also found that smart grid technologies could reduce transmission losses by up to 25%, but require significant investment in digital infrastructure—a domain where Electrical Engineers can collaborate with IT specialists.</w:t>
      </w:r>
    </w:p>
    <w:bookmarkEnd w:id="24"/>
    <w:bookmarkStart w:id="25" w:name="proposed-solutions"/>
    <w:p>
      <w:pPr>
        <w:pStyle w:val="Heading2"/>
      </w:pPr>
      <w:r>
        <w:t xml:space="preserve">Proposed Solutions</w:t>
      </w:r>
    </w:p>
    <w:p>
      <w:pPr>
        <w:pStyle w:val="FirstParagraph"/>
      </w:pPr>
      <w:r>
        <w:t xml:space="preserve">To address Dakar’s energy challenges, this thesis proposes three strategic interventions for Electrical Engineers:</w:t>
      </w:r>
    </w:p>
    <w:p>
      <w:pPr>
        <w:numPr>
          <w:ilvl w:val="0"/>
          <w:numId w:val="1001"/>
        </w:numPr>
        <w:pStyle w:val="Compact"/>
      </w:pPr>
      <w:r>
        <w:rPr>
          <w:bCs/>
          <w:b/>
        </w:rPr>
        <w:t xml:space="preserve">Renewable Energy Integration:</w:t>
      </w:r>
      <w:r>
        <w:t xml:space="preserve"> </w:t>
      </w:r>
      <w:r>
        <w:t xml:space="preserve">Developing decentralized solar microgrids in underserved neighborhoods to reduce dependency on centralized power plants.</w:t>
      </w:r>
    </w:p>
    <w:p>
      <w:pPr>
        <w:numPr>
          <w:ilvl w:val="0"/>
          <w:numId w:val="1001"/>
        </w:numPr>
        <w:pStyle w:val="Compact"/>
      </w:pPr>
      <w:r>
        <w:rPr>
          <w:bCs/>
          <w:b/>
        </w:rPr>
        <w:t xml:space="preserve">Smart Grid Implementation:</w:t>
      </w:r>
      <w:r>
        <w:t xml:space="preserve"> </w:t>
      </w:r>
      <w:r>
        <w:t xml:space="preserve">Modernizing Senelec’s grid with IoT-enabled sensors and AI-driven load balancing systems to improve reliability.</w:t>
      </w:r>
    </w:p>
    <w:p>
      <w:pPr>
        <w:numPr>
          <w:ilvl w:val="0"/>
          <w:numId w:val="1001"/>
        </w:numPr>
        <w:pStyle w:val="Compact"/>
      </w:pPr>
      <w:r>
        <w:rPr>
          <w:bCs/>
          <w:b/>
        </w:rPr>
        <w:t xml:space="preserve">Educational Outreach:</w:t>
      </w:r>
      <w:r>
        <w:t xml:space="preserve"> </w:t>
      </w:r>
      <w:r>
        <w:t xml:space="preserve">Creating training programs for local technicians and residents to promote the adoption of energy-efficient technologies.</w:t>
      </w:r>
    </w:p>
    <w:p>
      <w:pPr>
        <w:pStyle w:val="FirstParagraph"/>
      </w:pPr>
      <w:r>
        <w:t xml:space="preserve">These solutions prioritize affordability, scalability, and community engagement, aligning with Senegal’s commitment to achieving Sustainable Development Goal 7 (Affordable and Clean Energy).</w:t>
      </w:r>
    </w:p>
    <w:bookmarkEnd w:id="25"/>
    <w:bookmarkStart w:id="26" w:name="conclusion"/>
    <w:p>
      <w:pPr>
        <w:pStyle w:val="Heading2"/>
      </w:pPr>
      <w:r>
        <w:t xml:space="preserve">Conclusion</w:t>
      </w:r>
    </w:p>
    <w:p>
      <w:pPr>
        <w:pStyle w:val="FirstParagraph"/>
      </w:pPr>
      <w:r>
        <w:t xml:space="preserve">The role of Electrical Engineers in Senegal Dakar extends beyond technical expertise; it requires a deep understanding of local needs and environmental contexts. This Undergraduate Thesis demonstrates that by leveraging innovations in renewable energy, grid optimization, and public education, Electrical Engineers can drive sustainable development in Dakar. Future research should focus on pilot projects to test the proposed solutions and engage policymakers to create regulatory frameworks that support technological adoption. Ultimately, the success of Senegal’s energy transition hinges on the ability of Electrical Engineers to innovate responsibly within its unique socio-ecological framework.</w:t>
      </w:r>
    </w:p>
    <w:bookmarkEnd w:id="26"/>
    <w:bookmarkStart w:id="27" w:name="references"/>
    <w:p>
      <w:pPr>
        <w:pStyle w:val="Heading2"/>
      </w:pPr>
      <w:r>
        <w:t xml:space="preserve">References</w:t>
      </w:r>
    </w:p>
    <w:p>
      <w:pPr>
        <w:numPr>
          <w:ilvl w:val="0"/>
          <w:numId w:val="1002"/>
        </w:numPr>
        <w:pStyle w:val="Compact"/>
      </w:pPr>
      <w:r>
        <w:t xml:space="preserve">African Development Bank. (2021). *West Africa Energy Outlook*. Retrieved from https://www.afdb.org</w:t>
      </w:r>
    </w:p>
    <w:p>
      <w:pPr>
        <w:numPr>
          <w:ilvl w:val="0"/>
          <w:numId w:val="1002"/>
        </w:numPr>
        <w:pStyle w:val="Compact"/>
      </w:pPr>
      <w:r>
        <w:t xml:space="preserve">UNESCO. (2019). *Energy Poverty in Senegal: A Case Study of Dakar*. Paris: UNESCO Publications.</w:t>
      </w:r>
    </w:p>
    <w:p>
      <w:pPr>
        <w:numPr>
          <w:ilvl w:val="0"/>
          <w:numId w:val="1002"/>
        </w:numPr>
        <w:pStyle w:val="Compact"/>
      </w:pPr>
      <w:r>
        <w:t xml:space="preserve">Senelec. (2023). *Annual Report on Power Distribution Challenges in Dakar*. Dakar, Senegal.</w:t>
      </w:r>
    </w:p>
    <w:p>
      <w:pPr>
        <w:numPr>
          <w:ilvl w:val="0"/>
          <w:numId w:val="1002"/>
        </w:numPr>
        <w:pStyle w:val="Compact"/>
      </w:pPr>
      <w:r>
        <w:t xml:space="preserve">International Renewable Energy Agency (IRENA). (2020). *Solar Potential in Tropical Regions*. Abu Dhabi: IRENA.</w:t>
      </w:r>
    </w:p>
    <w:bookmarkEnd w:id="27"/>
    <w:p>
      <w:pPr>
        <w:pStyle w:val="FirstParagraph"/>
      </w:pPr>
      <w:r>
        <w:t xml:space="preserve">This Undergraduate Thesis is submitted as part of the Electrical Engineering program at a university in Senegal Dakar, focusing on localized energy solutions for sustainable urban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Senegal Dakar</dc:title>
  <dc:creator/>
  <dc:language>en</dc:language>
  <cp:keywords/>
  <dcterms:created xsi:type="dcterms:W3CDTF">2026-07-15T03:02:36Z</dcterms:created>
  <dcterms:modified xsi:type="dcterms:W3CDTF">2026-07-15T03:02:36Z</dcterms:modified>
</cp:coreProperties>
</file>

<file path=docProps/custom.xml><?xml version="1.0" encoding="utf-8"?>
<Properties xmlns="http://schemas.openxmlformats.org/officeDocument/2006/custom-properties" xmlns:vt="http://schemas.openxmlformats.org/officeDocument/2006/docPropsVTypes"/>
</file>