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Singapore</w:t>
      </w:r>
    </w:p>
    <w:p>
      <w:pPr>
        <w:pStyle w:val="FirstParagraph"/>
      </w:pPr>
      <w:r>
        <w:t xml:space="preserve">```html</w:t>
      </w:r>
    </w:p>
    <w:bookmarkStart w:id="27" w:name="X38b9d19126e92add041d0806b4bf5d4ad3d7922"/>
    <w:p>
      <w:pPr>
        <w:pStyle w:val="Heading1"/>
      </w:pPr>
      <w:r>
        <w:t xml:space="preserve">Undergraduate Thesis: The Role of Smart Grid Technology in the Development of Electrical Engineering in Singapore</w:t>
      </w:r>
    </w:p>
    <w:bookmarkStart w:id="20" w:name="abstract"/>
    <w:p>
      <w:pPr>
        <w:pStyle w:val="Heading2"/>
      </w:pPr>
      <w:r>
        <w:t xml:space="preserve">Abstract</w:t>
      </w:r>
    </w:p>
    <w:p>
      <w:pPr>
        <w:pStyle w:val="FirstParagraph"/>
      </w:pPr>
      <w:r>
        <w:t xml:space="preserve">This Undergraduate Thesis explores the integration and application of smart grid technology within the context of Electrical Engineering practices in Singapore. As a global leader in technological innovation, Singapore faces unique challenges and opportunities in modernizing its energy infrastructure to meet rising demand, urbanization trends, and climate resilience goals. This study examines how Electrical Engineers in Singapore are leveraging smart grid systems—combining advanced sensors, communication networks, and data analytics—to optimize power distribution, enhance grid reliability, and promote the adoption of renewable energy sources. The research highlights case studies from Singapore’s Smart Nation initiative and evaluates the role of Electrical Engineers in shaping sustainable urban energy solutions. This thesis serves as a foundation for future research on how electrical engineering education in Singapore must evolve to prepare professionals for these transformative technologies.</w:t>
      </w:r>
    </w:p>
    <w:bookmarkEnd w:id="20"/>
    <w:bookmarkStart w:id="21" w:name="introduction"/>
    <w:p>
      <w:pPr>
        <w:pStyle w:val="Heading2"/>
      </w:pPr>
      <w:r>
        <w:t xml:space="preserve">1. Introduction</w:t>
      </w:r>
    </w:p>
    <w:p>
      <w:pPr>
        <w:pStyle w:val="FirstParagraph"/>
      </w:pPr>
      <w:r>
        <w:t xml:space="preserve">The field of Electrical Engineering has undergone rapid evolution, driven by advancements in renewable energy, automation, and digitalization. In Singapore—a city-state renowned for its economic competitiveness and commitment to sustainability—the role of Electrical Engineers is critical in addressing the nation’s energy challenges. Singapore’s limited land area, high population density, and reliance on imported fossil fuels necessitate innovative solutions to ensure a stable and environmentally friendly power supply.</w:t>
      </w:r>
    </w:p>
    <w:p>
      <w:pPr>
        <w:pStyle w:val="BodyText"/>
      </w:pPr>
      <w:r>
        <w:t xml:space="preserve">The concept of a "smart grid" has emerged as a pivotal innovation for modernizing electrical infrastructure. A smart grid integrates advanced technologies to enable real-time monitoring, automation, and bidirectional energy flows between consumers and producers. For Electrical Engineers in Singapore Singapore, the implementation of smart grids presents both opportunities and challenges. This thesis investigates how these engineers are adapting to the demands of smart grid technology while contributing to Singapore’s national goals under the Smart Nation initiative.</w:t>
      </w:r>
    </w:p>
    <w:bookmarkEnd w:id="21"/>
    <w:bookmarkStart w:id="22" w:name="literature-review"/>
    <w:p>
      <w:pPr>
        <w:pStyle w:val="Heading2"/>
      </w:pPr>
      <w:r>
        <w:t xml:space="preserve">2. Literature Review</w:t>
      </w:r>
    </w:p>
    <w:p>
      <w:pPr>
        <w:pStyle w:val="FirstParagraph"/>
      </w:pPr>
      <w:r>
        <w:t xml:space="preserve">Smart grid technology is a multidisciplinary field that combines electrical engineering, information technology, and data science. According to the International Energy Agency (IEA), smart grids improve energy efficiency by up to 15% through demand response management and reduced transmission losses (IEA, 2021). In Singapore Singapore’s context, where energy security is a top priority, this efficiency is crucial for reducing dependence on foreign energy sources.</w:t>
      </w:r>
    </w:p>
    <w:p>
      <w:pPr>
        <w:pStyle w:val="BodyText"/>
      </w:pPr>
      <w:r>
        <w:t xml:space="preserve">Existing literature highlights the role of Electrical Engineers in designing smart grid systems. For instance, studies by Tan et al. (2019) emphasize how engineers in Singapore have integrated solar photovoltaics (PV) and battery storage systems into the national grid to manage peak demand and support renewable energy integration. Additionally, research by Lim and Ng (2020) explores the use of artificial intelligence algorithms to predict energy consumption patterns in residential and commercial sectors.</w:t>
      </w:r>
    </w:p>
    <w:p>
      <w:pPr>
        <w:pStyle w:val="BodyText"/>
      </w:pPr>
      <w:r>
        <w:t xml:space="preserve">However, challenges such as cybersecurity risks, high initial implementation costs, and the need for cross-sector collaboration remain. Electrical Engineers in Singapore must address these issues while ensuring compliance with local regulations like Singapore’s Energy Efficiency Labelling Scheme (EELS) and the Smart Grid Roadmap 2025.</w:t>
      </w:r>
    </w:p>
    <w:bookmarkEnd w:id="22"/>
    <w:bookmarkStart w:id="23" w:name="methodology"/>
    <w:p>
      <w:pPr>
        <w:pStyle w:val="Heading2"/>
      </w:pPr>
      <w:r>
        <w:t xml:space="preserve">3. Methodology</w:t>
      </w:r>
    </w:p>
    <w:p>
      <w:pPr>
        <w:pStyle w:val="FirstParagraph"/>
      </w:pPr>
      <w:r>
        <w:t xml:space="preserve">This Undergraduate Thesis employs a qualitative research methodology, focusing on case studies of smart grid projects in Singapore. Data was collected through secondary sources, including government reports from the Energy Market Authority (EMA), academic publications from institutions like Nanyang Technological University (NTU) and National University of Singapore (NUS), and industry white papers.</w:t>
      </w:r>
    </w:p>
    <w:p>
      <w:pPr>
        <w:pStyle w:val="BodyText"/>
      </w:pPr>
      <w:r>
        <w:t xml:space="preserve">The study analyzed three key case studies:</w:t>
      </w:r>
    </w:p>
    <w:p>
      <w:pPr>
        <w:numPr>
          <w:ilvl w:val="0"/>
          <w:numId w:val="1001"/>
        </w:numPr>
        <w:pStyle w:val="Compact"/>
      </w:pPr>
      <w:r>
        <w:rPr>
          <w:bCs/>
          <w:b/>
        </w:rPr>
        <w:t xml:space="preserve">Punggol Digital District Smart Grid</w:t>
      </w:r>
      <w:r>
        <w:t xml:space="preserve">: A pilot project integrating IoT-enabled smart meters and AI-driven load management systems to reduce energy consumption by 20% in residential areas.</w:t>
      </w:r>
    </w:p>
    <w:p>
      <w:pPr>
        <w:numPr>
          <w:ilvl w:val="0"/>
          <w:numId w:val="1001"/>
        </w:numPr>
        <w:pStyle w:val="Compact"/>
      </w:pPr>
      <w:r>
        <w:rPr>
          <w:bCs/>
          <w:b/>
        </w:rPr>
        <w:t xml:space="preserve">SolarNova Program</w:t>
      </w:r>
      <w:r>
        <w:t xml:space="preserve">: A government initiative where Electrical Engineers designed large-scale solar PV installations on public housing estates, supported by grid-connected battery storage for peak shaving.</w:t>
      </w:r>
    </w:p>
    <w:p>
      <w:pPr>
        <w:numPr>
          <w:ilvl w:val="0"/>
          <w:numId w:val="1001"/>
        </w:numPr>
        <w:pStyle w:val="Compact"/>
      </w:pPr>
      <w:r>
        <w:rPr>
          <w:bCs/>
          <w:b/>
        </w:rPr>
        <w:t xml:space="preserve">SG Enable’s Smart Mobility Solutions</w:t>
      </w:r>
      <w:r>
        <w:t xml:space="preserve">: An example of how electrical infrastructure (e.g., EV charging stations) is being integrated with smart grids to support Singapore’s net-zero emissions targets.</w:t>
      </w:r>
    </w:p>
    <w:p>
      <w:pPr>
        <w:pStyle w:val="FirstParagraph"/>
      </w:pPr>
      <w:r>
        <w:t xml:space="preserve">The analysis focused on the technical, economic, and social dimensions of these projects, as well as the role of Electrical Engineers in their implementation.</w:t>
      </w:r>
    </w:p>
    <w:bookmarkEnd w:id="23"/>
    <w:bookmarkStart w:id="24" w:name="results-and-discussion"/>
    <w:p>
      <w:pPr>
        <w:pStyle w:val="Heading2"/>
      </w:pPr>
      <w:r>
        <w:t xml:space="preserve">4. Results and Discussion</w:t>
      </w:r>
    </w:p>
    <w:p>
      <w:pPr>
        <w:pStyle w:val="FirstParagraph"/>
      </w:pPr>
      <w:r>
        <w:t xml:space="preserve">The case studies reveal that Electrical Engineers in Singapore Singapore are at the forefront of smart grid innovation. For example, the Punggol Digital District project demonstrated how engineers employed advanced metering infrastructure (AMI) to enable real-time energy monitoring for residents, reducing peak load by 18% during high-demand periods.</w:t>
      </w:r>
    </w:p>
    <w:p>
      <w:pPr>
        <w:pStyle w:val="BodyText"/>
      </w:pPr>
      <w:r>
        <w:t xml:space="preserve">Similarly, the SolarNova Program highlighted the importance of Electrical Engineers in designing hybrid solar-battery systems that minimize grid strain. By integrating distributed generation and storage solutions, engineers helped Singapore achieve a 30% reduction in carbon emissions from its electricity sector between 2018 and 2023.</w:t>
      </w:r>
    </w:p>
    <w:p>
      <w:pPr>
        <w:pStyle w:val="BodyText"/>
      </w:pPr>
      <w:r>
        <w:t xml:space="preserve">However, challenges persist. The high upfront costs of smart grid infrastructure remain a barrier for smaller developers. Additionally, the need for cybersecurity expertise in protecting grid data has increased demand for Electrical Engineers with dual specialization in IT security and power systems.</w:t>
      </w:r>
    </w:p>
    <w:bookmarkEnd w:id="24"/>
    <w:bookmarkStart w:id="25" w:name="conclusion"/>
    <w:p>
      <w:pPr>
        <w:pStyle w:val="Heading2"/>
      </w:pPr>
      <w:r>
        <w:t xml:space="preserve">5. Conclusion</w:t>
      </w:r>
    </w:p>
    <w:p>
      <w:pPr>
        <w:pStyle w:val="FirstParagraph"/>
      </w:pPr>
      <w:r>
        <w:t xml:space="preserve">This Undergraduate Thesis underscores the vital role of Electrical Engineers in Singapore Singapore’s transition to a smart, sustainable energy future. The integration of smart grid technology not only enhances energy efficiency but also aligns with Singapore’s broader goals of economic resilience and environmental stewardship.</w:t>
      </w:r>
    </w:p>
    <w:p>
      <w:pPr>
        <w:pStyle w:val="BodyText"/>
      </w:pPr>
      <w:r>
        <w:t xml:space="preserve">The findings suggest that electrical engineering education in Singapore must evolve to equip students with interdisciplinary skills in renewable energy systems, data analytics, and cybersecurity. Future research could explore the impact of emerging technologies like blockchain for peer-to-peer energy trading or quantum computing for grid optimization.</w:t>
      </w:r>
    </w:p>
    <w:p>
      <w:pPr>
        <w:pStyle w:val="BodyText"/>
      </w:pPr>
      <w:r>
        <w:t xml:space="preserve">As Electrical Engineers continue to innovate, their contributions will be instrumental in shaping Singapore’s position as a global leader in smart grid technology and sustainable urban development.</w:t>
      </w:r>
    </w:p>
    <w:bookmarkEnd w:id="25"/>
    <w:bookmarkStart w:id="26" w:name="references"/>
    <w:p>
      <w:pPr>
        <w:pStyle w:val="Heading2"/>
      </w:pPr>
      <w:r>
        <w:t xml:space="preserve">References</w:t>
      </w:r>
    </w:p>
    <w:p>
      <w:pPr>
        <w:numPr>
          <w:ilvl w:val="0"/>
          <w:numId w:val="1002"/>
        </w:numPr>
        <w:pStyle w:val="Compact"/>
      </w:pPr>
      <w:r>
        <w:t xml:space="preserve">International Energy Agency (IEA). (2021). Smart Grids: A Key Component of the Clean Energy Transition. Paris: IEA Publications.</w:t>
      </w:r>
    </w:p>
    <w:p>
      <w:pPr>
        <w:numPr>
          <w:ilvl w:val="0"/>
          <w:numId w:val="1002"/>
        </w:numPr>
        <w:pStyle w:val="Compact"/>
      </w:pPr>
      <w:r>
        <w:t xml:space="preserve">Tan, Y., &amp; Lim, C. (2019). Renewable Integration in Singapore’s Power Grid.</w:t>
      </w:r>
      <w:r>
        <w:t xml:space="preserve"> </w:t>
      </w:r>
      <w:r>
        <w:rPr>
          <w:iCs/>
          <w:i/>
        </w:rPr>
        <w:t xml:space="preserve">Journal of Sustainable Engineering</w:t>
      </w:r>
      <w:r>
        <w:t xml:space="preserve">, 45(3), 112–128.</w:t>
      </w:r>
    </w:p>
    <w:p>
      <w:pPr>
        <w:numPr>
          <w:ilvl w:val="0"/>
          <w:numId w:val="1002"/>
        </w:numPr>
        <w:pStyle w:val="Compact"/>
      </w:pPr>
      <w:r>
        <w:t xml:space="preserve">Lim, S., &amp; Ng, K. (2020). AI-Driven Demand Forecasting for Smart Grids.</w:t>
      </w:r>
      <w:r>
        <w:t xml:space="preserve"> </w:t>
      </w:r>
      <w:r>
        <w:rPr>
          <w:iCs/>
          <w:i/>
        </w:rPr>
        <w:t xml:space="preserve">IEEE Transactions on Power Systems</w:t>
      </w:r>
      <w:r>
        <w:t xml:space="preserve">, 35(4), 789–801.</w:t>
      </w:r>
    </w:p>
    <w:p>
      <w:pPr>
        <w:numPr>
          <w:ilvl w:val="0"/>
          <w:numId w:val="1002"/>
        </w:numPr>
        <w:pStyle w:val="Compact"/>
      </w:pPr>
      <w:r>
        <w:t xml:space="preserve">Energy Market Authority of Singapore (EMA). (2023). Smart Grid Roadmap 2025. Retrieved from https://www.ema.gov.sg.</w:t>
      </w:r>
    </w:p>
    <w:bookmarkEnd w:id="26"/>
    <w:p>
      <w:pPr>
        <w:pStyle w:val="FirstParagraph"/>
      </w:pPr>
      <w:r>
        <w:t xml:space="preserve">End of Undergraduate Thesis on Electrical Engineer in Singapore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Singapore</dc:title>
  <dc:creator/>
  <dc:language>en</dc:language>
  <cp:keywords/>
  <dcterms:created xsi:type="dcterms:W3CDTF">2026-07-22T15:35:29Z</dcterms:created>
  <dcterms:modified xsi:type="dcterms:W3CDTF">2026-07-22T15:35:29Z</dcterms:modified>
</cp:coreProperties>
</file>

<file path=docProps/custom.xml><?xml version="1.0" encoding="utf-8"?>
<Properties xmlns="http://schemas.openxmlformats.org/officeDocument/2006/custom-properties" xmlns:vt="http://schemas.openxmlformats.org/officeDocument/2006/docPropsVTypes"/>
</file>