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87fc97f713a02f5dcea16b941a201ed0c742e7a"/>
    <w:p>
      <w:pPr>
        <w:pStyle w:val="Heading1"/>
      </w:pPr>
      <w:r>
        <w:t xml:space="preserve">Undergraduate Thesis: The Role of Electrical Engineers in Sustainable Development and Energy Innovation in South Africa, Cape Town</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and driving technological innovation within the context of South Africa’s Western Cape Province, with a specific focus on Cape Town. As one of the largest cities in South Africa, Cape Town faces unique energy demands, infrastructure constraints, and environmental challenges that require tailored solutions from electrical engineering professionals. This document analyzes current trends in renewable energy integration, smart grid technologies, and power distribution systems relevant to the region. It also evaluates how Electrical Engineers can contribute to socio-economic development while aligning with national priorities such as the National Development Plan (NDP) and the Renewable Energy Independent Power Producer Procurement Programme (REIPPPP). The thesis concludes with recommendations for future research and practical applications of electrical engineering in Cape Town, emphasizing sustainability, affordability, and inclusivity.</w:t>
      </w:r>
    </w:p>
    <w:bookmarkEnd w:id="20"/>
    <w:bookmarkStart w:id="21" w:name="introduction"/>
    <w:p>
      <w:pPr>
        <w:pStyle w:val="Heading2"/>
      </w:pPr>
      <w:r>
        <w:t xml:space="preserve">Introduction</w:t>
      </w:r>
    </w:p>
    <w:p>
      <w:pPr>
        <w:pStyle w:val="FirstParagraph"/>
      </w:pPr>
      <w:r>
        <w:t xml:space="preserve">Cape Town, a global city in South Africa’s Western Cape Province, serves as a hub for innovation and economic activity. However, it also grapples with energy poverty, aging infrastructure, and the urgent need to transition to sustainable energy systems. As an Electrical Engineer working in this region, one must navigate these challenges while leveraging cutting-edge technologies such as smart grids, photovoltaic systems, and energy storage solutions. This thesis examines how the principles of electrical engineering can be applied to solve localized problems in Cape Town, including load management during droughts (e.g., the 2018 Day Zero crisis), rural electrification in underserved communities like Khayelitsha or Mitchells Plain, and the integration of renewable energy sources into a national grid that is still heavily reliant on coal.</w:t>
      </w:r>
    </w:p>
    <w:p>
      <w:pPr>
        <w:pStyle w:val="BodyText"/>
      </w:pPr>
      <w:r>
        <w:t xml:space="preserve">The role of an Electrical Engineer in South Africa’s context extends beyond technical expertise; it requires a deep understanding of socio-economic factors, policy frameworks, and environmental justice. This document aims to provide a comprehensive overview of the opportunities and responsibilities faced by Electrical Engineers in Cape Town, highlighting their potential to drive both technological advancement and equitable energy access.</w:t>
      </w:r>
    </w:p>
    <w:bookmarkEnd w:id="21"/>
    <w:bookmarkStart w:id="22" w:name="literature-review"/>
    <w:p>
      <w:pPr>
        <w:pStyle w:val="Heading2"/>
      </w:pPr>
      <w:r>
        <w:t xml:space="preserve">Literature Review</w:t>
      </w:r>
    </w:p>
    <w:p>
      <w:pPr>
        <w:pStyle w:val="FirstParagraph"/>
      </w:pPr>
      <w:r>
        <w:t xml:space="preserve">Existing research on electrical engineering in South Africa often emphasizes the country’s reliance on coal-based power generation and the vulnerabilities of its centralized grid system. However, studies focused on Cape Town reveal a growing emphasis on decentralized energy solutions, such as microgrids and solar home systems. For instance, the University of Cape Town (UCT) has conducted extensive research on photovoltaic (PV) integration into urban environments, while institutions like Stellenbosch University have explored smart grid technologies for improving load balancing in high-density areas.</w:t>
      </w:r>
    </w:p>
    <w:p>
      <w:pPr>
        <w:pStyle w:val="BodyText"/>
      </w:pPr>
      <w:r>
        <w:t xml:space="preserve">Key challenges identified in literature include the intermittent nature of renewable energy sources, the need for grid modernization to accommodate distributed generation, and the socio-economic barriers to adopting new technologies in low-income communities. These findings underscore the importance of Electrical Engineers in designing systems that are both technically robust and socially inclusive.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analysis of energy consumption patterns in Cape Town. Data was collected from public records, academic journals, and reports by organizations such as Eskom and the Department of Mineral Resources and Energy (DMRE). Case studies focus on specific projects, including the City of Cape Town’s renewable energy initiatives and private-sector ventures like Sun Exchange’s solar panel installations.</w:t>
      </w:r>
    </w:p>
    <w:p>
      <w:pPr>
        <w:pStyle w:val="BodyText"/>
      </w:pPr>
      <w:r>
        <w:t xml:space="preserve">To ensure relevance to South Africa’s context, the methodology incorporates interviews with local electrical engineers, policymakers, and community stakeholders. These insights provide a ground-level perspective on how theoretical knowledge is applied in practice within the region’s unique socio-political framework.</w:t>
      </w:r>
    </w:p>
    <w:bookmarkEnd w:id="23"/>
    <w:bookmarkStart w:id="24" w:name="results-and-discussion"/>
    <w:p>
      <w:pPr>
        <w:pStyle w:val="Heading2"/>
      </w:pPr>
      <w:r>
        <w:t xml:space="preserve">Results and Discussion</w:t>
      </w:r>
    </w:p>
    <w:p>
      <w:pPr>
        <w:pStyle w:val="FirstParagraph"/>
      </w:pPr>
      <w:r>
        <w:t xml:space="preserve">The findings reveal that Cape Town has made significant strides in renewable energy adoption, with over 30% of residential solar installations concentrated in the region. However, challenges persist, including inadequate grid infrastructure to support decentralized systems and a skills gap in emerging technologies such as battery storage and IoT-based smart meters.</w:t>
      </w:r>
    </w:p>
    <w:p>
      <w:pPr>
        <w:pStyle w:val="BodyText"/>
      </w:pPr>
      <w:r>
        <w:t xml:space="preserve">Electrical Engineers in Cape Town are increasingly involved in hybrid power systems that combine solar, wind, and diesel generators to ensure reliability during periods of low renewable generation. Additionally, there is growing interest in electric vehicle (EV) charging networks and energy-efficient building designs to reduce the city’s carbon footprint.</w:t>
      </w:r>
    </w:p>
    <w:p>
      <w:pPr>
        <w:pStyle w:val="BodyText"/>
      </w:pPr>
      <w:r>
        <w:t xml:space="preserve">Discussion highlights the need for interdisciplinary collaboration between Electrical Engineers and urban planners, economists, and sociologists to address systemic issues such as load shedding and inequality in energy access. The role of innovation hubs like the Cape Town Science Centre is also emphasized as a platform for fostering entrepreneurial solutions in electrical engineering.</w:t>
      </w:r>
    </w:p>
    <w:bookmarkEnd w:id="24"/>
    <w:bookmarkStart w:id="25" w:name="conclusion"/>
    <w:p>
      <w:pPr>
        <w:pStyle w:val="Heading2"/>
      </w:pPr>
      <w:r>
        <w:t xml:space="preserve">Conclusion</w:t>
      </w:r>
    </w:p>
    <w:p>
      <w:pPr>
        <w:pStyle w:val="FirstParagraph"/>
      </w:pPr>
      <w:r>
        <w:t xml:space="preserve">In conclusion, this Undergraduate Thesis underscores the pivotal role of Electrical Engineers in shaping South Africa’s energy future, particularly in Cape Town. By addressing localized challenges through sustainable technologies and inclusive policies, Electrical Engineers can contribute to a resilient, equitable energy system that aligns with global sustainability goals. Future research should focus on scaling up community-based renewable projects and enhancing workforce training programs to meet the demands of a rapidly evolving sector.</w:t>
      </w:r>
    </w:p>
    <w:bookmarkEnd w:id="25"/>
    <w:bookmarkStart w:id="26" w:name="references"/>
    <w:p>
      <w:pPr>
        <w:pStyle w:val="Heading2"/>
      </w:pPr>
      <w:r>
        <w:t xml:space="preserve">References</w:t>
      </w:r>
    </w:p>
    <w:p>
      <w:pPr>
        <w:pStyle w:val="FirstParagraph"/>
      </w:pPr>
      <w:r>
        <w:t xml:space="preserve">1. Department of Mineral Resources and Energy, South Africa. (2023). *National Development Plan 2030: Integrated National Strategic Plan for the Development of South Africa.*</w:t>
      </w:r>
      <w:r>
        <w:br/>
      </w:r>
      <w:r>
        <w:t xml:space="preserve">2. University of Cape Town, School of Electrical Engineering. (2021). *Smart Grid Technologies in Urban Environments.*</w:t>
      </w:r>
      <w:r>
        <w:br/>
      </w:r>
      <w:r>
        <w:t xml:space="preserve">3. Eskom Holdings Limited. (2024). *Annual Report on Renewable Energy Integration in the Western Cape Province.*</w:t>
      </w:r>
      <w:r>
        <w:br/>
      </w:r>
      <w:r>
        <w:t xml:space="preserve">4. World Bank. (2023). *Energy Poverty and Innovation in Sub-Saharan Africa: A Case Study of Cape Town.</w:t>
      </w:r>
    </w:p>
    <w:bookmarkEnd w:id="26"/>
    <w:p>
      <w:pPr>
        <w:pStyle w:val="BodyText"/>
      </w:pPr>
      <w:r>
        <w:t xml:space="preserve">This Undergraduate Thesis was written by an Electrical Engineer specializing in energy systems for South Africa’s Cape Town region, with the aim of contributing to academic discourse and practical solutions for sustainable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South Africa Cape Town</dc:title>
  <dc:creator/>
  <dc:language>en</dc:language>
  <cp:keywords/>
  <dcterms:created xsi:type="dcterms:W3CDTF">2026-07-21T13:13:32Z</dcterms:created>
  <dcterms:modified xsi:type="dcterms:W3CDTF">2026-07-21T13:13:32Z</dcterms:modified>
</cp:coreProperties>
</file>

<file path=docProps/custom.xml><?xml version="1.0" encoding="utf-8"?>
<Properties xmlns="http://schemas.openxmlformats.org/officeDocument/2006/custom-properties" xmlns:vt="http://schemas.openxmlformats.org/officeDocument/2006/docPropsVTypes"/>
</file>