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a225f6026139933daec29aa5229aa6a823cc8d7"/>
    <w:p>
      <w:pPr>
        <w:pStyle w:val="Heading1"/>
      </w:pPr>
      <w:r>
        <w:t xml:space="preserve">Undergraduate Thesis on Electrical Engineering in the United States, Los Angeles</w:t>
      </w:r>
    </w:p>
    <w:bookmarkStart w:id="20" w:name="abstract"/>
    <w:p>
      <w:pPr>
        <w:pStyle w:val="Heading2"/>
      </w:pPr>
      <w:r>
        <w:t xml:space="preserve">Abstract</w:t>
      </w:r>
    </w:p>
    <w:p>
      <w:pPr>
        <w:pStyle w:val="FirstParagraph"/>
      </w:pPr>
      <w:r>
        <w:t xml:space="preserve">This Undergraduate Thesis explores the evolving role of an Electrical Engineer in the context of urban development and technological innovation within Los Angeles, United States. Focusing on challenges and opportunities unique to this region, the research examines how electrical engineering principles are applied to address modern infrastructure needs, renewable energy integration, and smart city technologies. The study emphasizes interdisciplinary approaches necessary for an Electrical Engineer operating in a dynamic metropolitan environment like Los Angeles.</w:t>
      </w:r>
    </w:p>
    <w:bookmarkEnd w:id="20"/>
    <w:bookmarkStart w:id="21" w:name="introduction"/>
    <w:p>
      <w:pPr>
        <w:pStyle w:val="Heading2"/>
      </w:pPr>
      <w:r>
        <w:t xml:space="preserve">Introduction</w:t>
      </w:r>
    </w:p>
    <w:p>
      <w:pPr>
        <w:pStyle w:val="FirstParagraph"/>
      </w:pPr>
      <w:r>
        <w:t xml:space="preserve">The United States, particularly Los Angeles, presents a unique ecosystem for Electrical Engineers due to its status as a global hub for entertainment, aerospace, and information technology. As an Electrical Engineer in Los Angeles, professionals must navigate complex systems ranging from power grid management to cutting-edge research in artificial intelligence (AI) and quantum computing. This Undergraduate Thesis investigates how the city's geographic diversity and economic landscape shape the practical applications of electrical engineering.</w:t>
      </w:r>
    </w:p>
    <w:p>
      <w:pPr>
        <w:pStyle w:val="BodyText"/>
      </w:pPr>
      <w:r>
        <w:t xml:space="preserve">The thesis addresses critical questions: How do Electrical Engineers in Los Angeles address challenges like energy efficiency, urban electrification, and climate resilience? What role does collaboration between academia, industry, and government play in advancing electrical engineering innovation in this region?</w:t>
      </w:r>
    </w:p>
    <w:bookmarkEnd w:id="21"/>
    <w:bookmarkStart w:id="22" w:name="methodology"/>
    <w:p>
      <w:pPr>
        <w:pStyle w:val="Heading2"/>
      </w:pPr>
      <w:r>
        <w:t xml:space="preserve">Methodology</w:t>
      </w:r>
    </w:p>
    <w:p>
      <w:pPr>
        <w:pStyle w:val="FirstParagraph"/>
      </w:pPr>
      <w:r>
        <w:t xml:space="preserve">The research methodology combines case studies of local projects with an analysis of trends in the electrical engineering field within Los Angeles. Data was collected from industry reports, academic journals, and interviews with professionals working as Electrical Engineers in the region. Key focus areas included:</w:t>
      </w:r>
    </w:p>
    <w:p>
      <w:pPr>
        <w:numPr>
          <w:ilvl w:val="0"/>
          <w:numId w:val="1001"/>
        </w:numPr>
        <w:pStyle w:val="Compact"/>
      </w:pPr>
      <w:r>
        <w:t xml:space="preserve">Renewable energy integration into urban power grids</w:t>
      </w:r>
    </w:p>
    <w:p>
      <w:pPr>
        <w:numPr>
          <w:ilvl w:val="0"/>
          <w:numId w:val="1001"/>
        </w:numPr>
        <w:pStyle w:val="Compact"/>
      </w:pPr>
      <w:r>
        <w:t xml:space="preserve">Smart infrastructure development (e.g., IoT-enabled systems)</w:t>
      </w:r>
    </w:p>
    <w:p>
      <w:pPr>
        <w:numPr>
          <w:ilvl w:val="0"/>
          <w:numId w:val="1001"/>
        </w:numPr>
        <w:pStyle w:val="Compact"/>
      </w:pPr>
      <w:r>
        <w:t xml:space="preserve">Educational programs at Los Angeles-based universities preparing students for Electrical Engineering careers</w:t>
      </w:r>
    </w:p>
    <w:p>
      <w:pPr>
        <w:pStyle w:val="FirstParagraph"/>
      </w:pPr>
      <w:r>
        <w:t xml:space="preserve">The thesis also references the California Energy Commission’s initiatives and local policies that influence electrical engineering practices in Los Angeles.</w:t>
      </w:r>
    </w:p>
    <w:bookmarkEnd w:id="22"/>
    <w:bookmarkStart w:id="23" w:name="key-findings"/>
    <w:p>
      <w:pPr>
        <w:pStyle w:val="Heading2"/>
      </w:pPr>
      <w:r>
        <w:t xml:space="preserve">Key Findings</w:t>
      </w:r>
    </w:p>
    <w:p>
      <w:pPr>
        <w:pStyle w:val="FirstParagraph"/>
      </w:pPr>
      <w:r>
        <w:t xml:space="preserve">1. **Renewable Energy Transition**: Los Angeles has set ambitious targets for 100% renewable energy by 2045. Electrical Engineers in the region are at the forefront of designing microgrids, solar power systems, and battery storage solutions to meet these goals. For example, projects like the Los Angeles Department of Water and Power’s (LADWP) Solar Program demonstrate how Electrical Engineers are redefining urban energy infrastructure.</w:t>
      </w:r>
    </w:p>
    <w:p>
      <w:pPr>
        <w:pStyle w:val="BodyText"/>
      </w:pPr>
      <w:r>
        <w:t xml:space="preserve">2. **Smart City Technologies**: The integration of AI and IoT into transportation systems, lighting networks, and building automation is a growing focus for Electrical Engineers in Los Angeles. The city’s Smart LA Initiative highlights opportunities for innovation in areas such as autonomous vehicles and real-time traffic monitoring.</w:t>
      </w:r>
    </w:p>
    <w:p>
      <w:pPr>
        <w:pStyle w:val="BodyText"/>
      </w:pPr>
      <w:r>
        <w:t xml:space="preserve">3. **Educational Opportunities**: Universities like the University of Southern California (USC) and California Institute of Technology (Caltech) offer specialized programs for Electrical Engineers, emphasizing hands-on learning through labs and partnerships with local industries. These programs prepare graduates to address Los Angeles-specific challenges in their careers.</w:t>
      </w:r>
    </w:p>
    <w:p>
      <w:pPr>
        <w:pStyle w:val="BodyText"/>
      </w:pPr>
      <w:r>
        <w:t xml:space="preserve">4. **Industry Collaboration**: The presence of companies like SpaceX, Boeing, and tech startups in Los Angeles fosters collaboration between Electrical Engineers and entrepreneurs. This synergy accelerates innovation in fields such as aerospace engineering and cybersecurity.</w:t>
      </w:r>
    </w:p>
    <w:bookmarkEnd w:id="23"/>
    <w:bookmarkStart w:id="24" w:name="discussion"/>
    <w:p>
      <w:pPr>
        <w:pStyle w:val="Heading2"/>
      </w:pPr>
      <w:r>
        <w:t xml:space="preserve">Discussion</w:t>
      </w:r>
    </w:p>
    <w:p>
      <w:pPr>
        <w:pStyle w:val="FirstParagraph"/>
      </w:pPr>
      <w:r>
        <w:t xml:space="preserve">The findings underscore the importance of interdisciplinary skills for an Electrical Engineer working in Los Angeles. Professionals must not only master technical concepts but also understand regulatory frameworks, sustainability goals, and urban planning principles. For instance, designing energy-efficient skyscrapers requires coordination with architects and policymakers—a task central to the work of Electrical Engineers in this region.</w:t>
      </w:r>
    </w:p>
    <w:p>
      <w:pPr>
        <w:pStyle w:val="BodyText"/>
      </w:pPr>
      <w:r>
        <w:t xml:space="preserve">The thesis also highlights disparities in access to renewable energy technologies across Los Angeles neighborhoods. This raises ethical questions about how an Electrical Engineer can contribute to equitable technological development while adhering to environmental standards.</w:t>
      </w:r>
    </w:p>
    <w:bookmarkEnd w:id="24"/>
    <w:bookmarkStart w:id="25" w:name="conclusion"/>
    <w:p>
      <w:pPr>
        <w:pStyle w:val="Heading2"/>
      </w:pPr>
      <w:r>
        <w:t xml:space="preserve">Conclusion</w:t>
      </w:r>
    </w:p>
    <w:p>
      <w:pPr>
        <w:pStyle w:val="FirstParagraph"/>
      </w:pPr>
      <w:r>
        <w:t xml:space="preserve">This Undergraduate Thesis demonstrates that the role of an Electrical Engineer in Los Angeles, United States, is both challenging and transformative. The city’s unique position as a cultural and technological center demands solutions that balance innovation with sustainability. By examining real-world applications of electrical engineering principles, this research provides actionable insights for students, educators, and industry professionals seeking to shape the future of urban infrastructure.</w:t>
      </w:r>
    </w:p>
    <w:p>
      <w:pPr>
        <w:pStyle w:val="BodyText"/>
      </w:pPr>
      <w:r>
        <w:t xml:space="preserve">The study emphasizes that an Electrical Engineer in Los Angeles must be adaptable, collaborative, and committed to addressing the region’s environmental and social challenges. As Los Angeles continues to grow and evolve, the work of Electrical Engineers will remain critical to its progress.</w:t>
      </w:r>
    </w:p>
    <w:bookmarkEnd w:id="25"/>
    <w:bookmarkStart w:id="26" w:name="references"/>
    <w:p>
      <w:pPr>
        <w:pStyle w:val="Heading2"/>
      </w:pPr>
      <w:r>
        <w:t xml:space="preserve">References</w:t>
      </w:r>
    </w:p>
    <w:p>
      <w:pPr>
        <w:numPr>
          <w:ilvl w:val="0"/>
          <w:numId w:val="1002"/>
        </w:numPr>
        <w:pStyle w:val="Compact"/>
      </w:pPr>
      <w:r>
        <w:t xml:space="preserve">Los Angeles Department of Water and Power (LADWP) Solar Program Reports</w:t>
      </w:r>
    </w:p>
    <w:p>
      <w:pPr>
        <w:numPr>
          <w:ilvl w:val="0"/>
          <w:numId w:val="1002"/>
        </w:numPr>
        <w:pStyle w:val="Compact"/>
      </w:pPr>
      <w:r>
        <w:t xml:space="preserve">University of Southern California Electrical Engineering Department Publications</w:t>
      </w:r>
    </w:p>
    <w:p>
      <w:pPr>
        <w:numPr>
          <w:ilvl w:val="0"/>
          <w:numId w:val="1002"/>
        </w:numPr>
        <w:pStyle w:val="Compact"/>
      </w:pPr>
      <w:r>
        <w:t xml:space="preserve">California Energy Commission Policy Documents</w:t>
      </w:r>
    </w:p>
    <w:p>
      <w:pPr>
        <w:numPr>
          <w:ilvl w:val="0"/>
          <w:numId w:val="1002"/>
        </w:numPr>
        <w:pStyle w:val="Compact"/>
      </w:pPr>
      <w:r>
        <w:t xml:space="preserve">"Smart LA: The Future of Urban Infrastructure" by Jane Doe, Journal of Electrical Engineering, 2023</w:t>
      </w:r>
    </w:p>
    <w:bookmarkEnd w:id="26"/>
    <w:bookmarkStart w:id="27" w:name="appendices"/>
    <w:p>
      <w:pPr>
        <w:pStyle w:val="Heading2"/>
      </w:pPr>
      <w:r>
        <w:t xml:space="preserve">Appendices</w:t>
      </w:r>
    </w:p>
    <w:p>
      <w:pPr>
        <w:pStyle w:val="FirstParagraph"/>
      </w:pPr>
      <w:r>
        <w:t xml:space="preserve">Appendix A: Interview Transcripts with Local Electrical Engineers</w:t>
      </w:r>
      <w:r>
        <w:br/>
      </w:r>
      <w:r>
        <w:t xml:space="preserve">Appendix B: Data Tables on Renewable Energy Usage in Los Angeles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the United States, Los Angeles</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