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87421b4c0553b87877006208f2e94d424597c41"/>
    <w:p>
      <w:pPr>
        <w:pStyle w:val="Heading1"/>
      </w:pPr>
      <w:r>
        <w:t xml:space="preserve">Undergraduate Thesis: The Role of an Electrician in Belgium Brussels</w:t>
      </w:r>
    </w:p>
    <w:p>
      <w:pPr>
        <w:pStyle w:val="FirstParagraph"/>
      </w:pPr>
      <w:r>
        <w:t xml:space="preserve">This undergraduate thesis explores the critical role of electricians in the context of urban development, safety regulations, and technological advancements specific to Belgium Brussels. As a hub for innovation and multiculturalism, Brussels presents unique challenges and opportunities for electricians operating within its infrastructure. This document aims to analyze the responsibilities of an electrician in this region, evaluate the regulatory framework governing their work, and highlight the importance of skilled electrical professionals in sustaining modern urban environments.</w:t>
      </w:r>
    </w:p>
    <w:bookmarkStart w:id="20" w:name="introduction"/>
    <w:p>
      <w:pPr>
        <w:pStyle w:val="Heading2"/>
      </w:pPr>
      <w:r>
        <w:t xml:space="preserve">Introduction</w:t>
      </w:r>
    </w:p>
    <w:p>
      <w:pPr>
        <w:pStyle w:val="FirstParagraph"/>
      </w:pPr>
      <w:r>
        <w:t xml:space="preserve">Brussels, as the de facto capital of the European Union and a major city in Belgium, is characterized by a dense population, historic architecture, and cutting-edge infrastructure. These factors necessitate a robust electrical system that adheres to stringent safety standards while accommodating both traditional and modern energy demands. Electricians play a pivotal role in this ecosystem by installing, maintaining, and repairing electrical systems across residential, commercial, and industrial sectors. This thesis investigates how the profession of an electrician aligns with the specific needs of Belgium Brussels, considering local legislation, environmental concerns, and technological trends.</w:t>
      </w:r>
    </w:p>
    <w:bookmarkEnd w:id="20"/>
    <w:bookmarkStart w:id="21" w:name="Xe47f2e34ae0d88be0239726217909b009721964"/>
    <w:p>
      <w:pPr>
        <w:pStyle w:val="Heading2"/>
      </w:pPr>
      <w:r>
        <w:t xml:space="preserve">Historical Context of Electrical Work in Belgium</w:t>
      </w:r>
    </w:p>
    <w:p>
      <w:pPr>
        <w:pStyle w:val="FirstParagraph"/>
      </w:pPr>
      <w:r>
        <w:t xml:space="preserve">The evolution of electrical work in Belgium traces back to the late 19th century when industrialization spurred demand for reliable power systems. Over time, the country established comprehensive regulations to ensure safety and efficiency, such as those enforced by the Belgian Electrical Association (BEA). In Brussels, these regulations have been adapted to address the complexities of urban planning. For example, historic buildings often require retrofitting with modern electrical systems without compromising their structural integrity—a task that demands specialized knowledge from electricians.</w:t>
      </w:r>
    </w:p>
    <w:bookmarkEnd w:id="21"/>
    <w:bookmarkStart w:id="22" w:name="X74e8f30d9ea764d61a3e41009f533822e3f0874"/>
    <w:p>
      <w:pPr>
        <w:pStyle w:val="Heading2"/>
      </w:pPr>
      <w:r>
        <w:t xml:space="preserve">Regulatory Framework for Electricians in Belgium Brussels</w:t>
      </w:r>
    </w:p>
    <w:p>
      <w:pPr>
        <w:pStyle w:val="FirstParagraph"/>
      </w:pPr>
      <w:r>
        <w:t xml:space="preserve">In Belgium, electricians must comply with national and EU regulations governing electrical installations. Key directives include the Low Voltage Electrical Installations Directive (2014/35/EU) and the Belgian Royal Decree on Electrical Installations (1983). These laws emphasize safety, energy efficiency, and compliance with international standards like IEC 60364. In Brussels, additional municipal guidelines address unique challenges such as:</w:t>
      </w:r>
    </w:p>
    <w:p>
      <w:pPr>
        <w:numPr>
          <w:ilvl w:val="0"/>
          <w:numId w:val="1001"/>
        </w:numPr>
        <w:pStyle w:val="Compact"/>
      </w:pPr>
      <w:r>
        <w:t xml:space="preserve">Adapting electrical systems in heritage sites to meet modern codes.</w:t>
      </w:r>
    </w:p>
    <w:p>
      <w:pPr>
        <w:numPr>
          <w:ilvl w:val="0"/>
          <w:numId w:val="1001"/>
        </w:numPr>
        <w:pStyle w:val="Compact"/>
      </w:pPr>
      <w:r>
        <w:t xml:space="preserve">Ensuring compliance with the European Green Deal’s energy efficiency goals.</w:t>
      </w:r>
    </w:p>
    <w:p>
      <w:pPr>
        <w:numPr>
          <w:ilvl w:val="0"/>
          <w:numId w:val="1001"/>
        </w:numPr>
        <w:pStyle w:val="Compact"/>
      </w:pPr>
      <w:r>
        <w:t xml:space="preserve">Integrating renewable energy sources, such as solar panels, into existing grids.</w:t>
      </w:r>
    </w:p>
    <w:bookmarkEnd w:id="22"/>
    <w:bookmarkStart w:id="23" w:name="X09b6e6ea8705fee262075ef95e814ddc47876a8"/>
    <w:p>
      <w:pPr>
        <w:pStyle w:val="Heading2"/>
      </w:pPr>
      <w:r>
        <w:t xml:space="preserve">The Role of an Electrician in Brussels: Key Responsibilities</w:t>
      </w:r>
    </w:p>
    <w:p>
      <w:pPr>
        <w:pStyle w:val="FirstParagraph"/>
      </w:pPr>
      <w:r>
        <w:t xml:space="preserve">An electrician in Brussels operates across diverse sectors, including:</w:t>
      </w:r>
    </w:p>
    <w:p>
      <w:pPr>
        <w:numPr>
          <w:ilvl w:val="0"/>
          <w:numId w:val="1002"/>
        </w:numPr>
        <w:pStyle w:val="Compact"/>
      </w:pPr>
      <w:r>
        <w:rPr>
          <w:bCs/>
          <w:b/>
        </w:rPr>
        <w:t xml:space="preserve">Residential Projects:</w:t>
      </w:r>
      <w:r>
        <w:t xml:space="preserve"> </w:t>
      </w:r>
      <w:r>
        <w:t xml:space="preserve">Installing wiring, circuit breakers, and smart home systems while adhering to fire safety and energy-saving regulations.</w:t>
      </w:r>
    </w:p>
    <w:p>
      <w:pPr>
        <w:numPr>
          <w:ilvl w:val="0"/>
          <w:numId w:val="1002"/>
        </w:numPr>
        <w:pStyle w:val="Compact"/>
      </w:pPr>
      <w:r>
        <w:rPr>
          <w:bCs/>
          <w:b/>
        </w:rPr>
        <w:t xml:space="preserve">Commercial Buildings:</w:t>
      </w:r>
      <w:r>
        <w:t xml:space="preserve"> </w:t>
      </w:r>
      <w:r>
        <w:t xml:space="preserve">Maintaining electrical infrastructure in offices, shopping centers, and public spaces to ensure uninterrupted operations.</w:t>
      </w:r>
    </w:p>
    <w:p>
      <w:pPr>
        <w:numPr>
          <w:ilvl w:val="0"/>
          <w:numId w:val="1002"/>
        </w:numPr>
        <w:pStyle w:val="Compact"/>
      </w:pPr>
      <w:r>
        <w:rPr>
          <w:bCs/>
          <w:b/>
        </w:rPr>
        <w:t xml:space="preserve">Industrial Facilities:</w:t>
      </w:r>
      <w:r>
        <w:t xml:space="preserve"> </w:t>
      </w:r>
      <w:r>
        <w:t xml:space="preserve">Overseeing high-voltage equipment and automated machinery in factories, which require specialized training and certifications.</w:t>
      </w:r>
    </w:p>
    <w:p>
      <w:pPr>
        <w:pStyle w:val="FirstParagraph"/>
      </w:pPr>
      <w:r>
        <w:t xml:space="preserve">Besides technical tasks, electricians must collaborate with architects, engineers, and municipal authorities to ensure all projects comply with local codes. For instance, new construction in Brussels often requires permits from the</w:t>
      </w:r>
      <w:r>
        <w:t xml:space="preserve"> </w:t>
      </w:r>
      <w:r>
        <w:rPr>
          <w:iCs/>
          <w:i/>
        </w:rPr>
        <w:t xml:space="preserve">Commune de Bruxelles-Capitale</w:t>
      </w:r>
      <w:r>
        <w:t xml:space="preserve">, which mandates inspections by certified electricians.</w:t>
      </w:r>
    </w:p>
    <w:bookmarkEnd w:id="23"/>
    <w:bookmarkStart w:id="24" w:name="X2e773d2659c59b862eded78882f5138946fee3c"/>
    <w:p>
      <w:pPr>
        <w:pStyle w:val="Heading2"/>
      </w:pPr>
      <w:r>
        <w:t xml:space="preserve">Educational and Training Requirements for Electricians in Belgium</w:t>
      </w:r>
    </w:p>
    <w:p>
      <w:pPr>
        <w:pStyle w:val="FirstParagraph"/>
      </w:pPr>
      <w:r>
        <w:t xml:space="preserve">Becoming an electrician in Belgium involves a structured educational pathway. Aspiring professionals typically pursue a vocational training program, such as the</w:t>
      </w:r>
      <w:r>
        <w:t xml:space="preserve"> </w:t>
      </w:r>
      <w:r>
        <w:rPr>
          <w:iCs/>
          <w:i/>
        </w:rPr>
        <w:t xml:space="preserve">Technique du bâtiment et des travaux publics</w:t>
      </w:r>
      <w:r>
        <w:t xml:space="preserve"> </w:t>
      </w:r>
      <w:r>
        <w:t xml:space="preserve">(Building and Public Works Technology) at technical high schools or higher education institutions like HE-Antwerp. These programs include:</w:t>
      </w:r>
    </w:p>
    <w:p>
      <w:pPr>
        <w:numPr>
          <w:ilvl w:val="0"/>
          <w:numId w:val="1003"/>
        </w:numPr>
        <w:pStyle w:val="Compact"/>
      </w:pPr>
      <w:r>
        <w:t xml:space="preserve">Theoretical studies on electrical theory, circuit design, and safety protocols.</w:t>
      </w:r>
    </w:p>
    <w:p>
      <w:pPr>
        <w:numPr>
          <w:ilvl w:val="0"/>
          <w:numId w:val="1003"/>
        </w:numPr>
        <w:pStyle w:val="Compact"/>
      </w:pPr>
      <w:r>
        <w:t xml:space="preserve">Hands-on training in laboratories and real-world projects under the supervision of certified electricians.</w:t>
      </w:r>
    </w:p>
    <w:p>
      <w:pPr>
        <w:numPr>
          <w:ilvl w:val="0"/>
          <w:numId w:val="1003"/>
        </w:numPr>
        <w:pStyle w:val="Compact"/>
      </w:pPr>
      <w:r>
        <w:t xml:space="preserve">Examinations to obtain the</w:t>
      </w:r>
      <w:r>
        <w:t xml:space="preserve"> </w:t>
      </w:r>
      <w:r>
        <w:rPr>
          <w:iCs/>
          <w:i/>
        </w:rPr>
        <w:t xml:space="preserve">Certificat de Capacité</w:t>
      </w:r>
      <w:r>
        <w:t xml:space="preserve"> </w:t>
      </w:r>
      <w:r>
        <w:t xml:space="preserve">(Certificate of Competence), a mandatory credential for practicing as an electrician in Belgium.</w:t>
      </w:r>
    </w:p>
    <w:p>
      <w:pPr>
        <w:pStyle w:val="FirstParagraph"/>
      </w:pPr>
      <w:r>
        <w:t xml:space="preserve">In Brussels, additional certifications may be required for work involving renewable energy systems or high-risk environments. Continuous professional development is also emphasized, as electrical standards and technologies evolve rapidly.</w:t>
      </w:r>
    </w:p>
    <w:bookmarkEnd w:id="24"/>
    <w:bookmarkStart w:id="25" w:name="Xc616112c17a3db8532358a372b3ca4efbbf927e"/>
    <w:p>
      <w:pPr>
        <w:pStyle w:val="Heading2"/>
      </w:pPr>
      <w:r>
        <w:t xml:space="preserve">Challenges and Opportunities in the Field</w:t>
      </w:r>
    </w:p>
    <w:p>
      <w:pPr>
        <w:pStyle w:val="FirstParagraph"/>
      </w:pPr>
      <w:r>
        <w:t xml:space="preserve">Electricians in Brussels face unique challenges, including:</w:t>
      </w:r>
    </w:p>
    <w:p>
      <w:pPr>
        <w:numPr>
          <w:ilvl w:val="0"/>
          <w:numId w:val="1004"/>
        </w:numPr>
        <w:pStyle w:val="Compact"/>
      </w:pPr>
      <w:r>
        <w:rPr>
          <w:bCs/>
          <w:b/>
        </w:rPr>
        <w:t xml:space="preserve">Aging Infrastructure:</w:t>
      </w:r>
      <w:r>
        <w:t xml:space="preserve"> </w:t>
      </w:r>
      <w:r>
        <w:t xml:space="preserve">Retrofitting older buildings with modern electrical systems requires creative solutions to balance historical preservation with safety.</w:t>
      </w:r>
    </w:p>
    <w:p>
      <w:pPr>
        <w:numPr>
          <w:ilvl w:val="0"/>
          <w:numId w:val="1004"/>
        </w:numPr>
        <w:pStyle w:val="Compact"/>
      </w:pPr>
      <w:r>
        <w:rPr>
          <w:bCs/>
          <w:b/>
        </w:rPr>
        <w:t xml:space="preserve">Urban Density:</w:t>
      </w:r>
      <w:r>
        <w:t xml:space="preserve"> </w:t>
      </w:r>
      <w:r>
        <w:t xml:space="preserve">High population density increases the demand for efficient and scalable electrical networks.</w:t>
      </w:r>
    </w:p>
    <w:p>
      <w:pPr>
        <w:numPr>
          <w:ilvl w:val="0"/>
          <w:numId w:val="1004"/>
        </w:numPr>
        <w:pStyle w:val="Compact"/>
      </w:pPr>
      <w:r>
        <w:rPr>
          <w:bCs/>
          <w:b/>
        </w:rPr>
        <w:t xml:space="preserve">Sustainability Goals:</w:t>
      </w:r>
      <w:r>
        <w:t xml:space="preserve"> </w:t>
      </w:r>
      <w:r>
        <w:t xml:space="preserve">Integrating green technologies like smart grids and electric vehicle charging stations into existing infrastructure demands innovative approaches.</w:t>
      </w:r>
    </w:p>
    <w:p>
      <w:pPr>
        <w:pStyle w:val="FirstParagraph"/>
      </w:pPr>
      <w:r>
        <w:t xml:space="preserve">Despite these challenges, the field offers opportunities for growth. The Belgian government’s push for carbon neutrality by 2050 has created a surge in demand for electricians skilled in renewable energy systems and energy-efficient designs. Additionally, Brussels’ status as a global hub attracts international professionals, fostering collaboration and knowledge exchange.</w:t>
      </w:r>
    </w:p>
    <w:bookmarkEnd w:id="25"/>
    <w:bookmarkStart w:id="26" w:name="conclusion"/>
    <w:p>
      <w:pPr>
        <w:pStyle w:val="Heading2"/>
      </w:pPr>
      <w:r>
        <w:t xml:space="preserve">Conclusion</w:t>
      </w:r>
    </w:p>
    <w:p>
      <w:pPr>
        <w:pStyle w:val="FirstParagraph"/>
      </w:pPr>
      <w:r>
        <w:t xml:space="preserve">The role of an electrician in Belgium Brussels is both vital and multifaceted. From ensuring the safety of historic buildings to advancing sustainable energy initiatives, electricians contribute significantly to the city’s development and quality of life. This thesis underscores the importance of aligning education, regulations, and technological innovation to meet the unique demands of urban electrical work in Brussels. As an undergraduate thesis, this study highlights how understanding local contexts is essential for students pursuing careers as electricians in a dynamic and globally connected environment like Belgium Brussels.</w:t>
      </w:r>
    </w:p>
    <w:bookmarkEnd w:id="26"/>
    <w:bookmarkStart w:id="27" w:name="references"/>
    <w:p>
      <w:pPr>
        <w:pStyle w:val="Heading2"/>
      </w:pPr>
      <w:r>
        <w:t xml:space="preserve">References</w:t>
      </w:r>
    </w:p>
    <w:p>
      <w:pPr>
        <w:pStyle w:val="FirstParagraph"/>
      </w:pPr>
      <w:r>
        <w:rPr>
          <w:iCs/>
          <w:i/>
        </w:rPr>
        <w:t xml:space="preserve">BELGA (Belgian Electrical Association). (n.d.). Technical Standards for Electrical Installations. Retrieved from [www.belia.be](http://www.belia.be)</w:t>
      </w:r>
    </w:p>
    <w:p>
      <w:pPr>
        <w:pStyle w:val="BodyText"/>
      </w:pPr>
      <w:r>
        <w:rPr>
          <w:iCs/>
          <w:i/>
        </w:rPr>
        <w:t xml:space="preserve">Commune de Bruxelles-Capitale. (2023). Urban Development Guidelines for Energy Efficiency. Retrieved from [www.bruxelles-capitale.be](http://www.bruxelles-capitale.be)</w:t>
      </w:r>
    </w:p>
    <w:p>
      <w:pPr>
        <w:pStyle w:val="BodyText"/>
      </w:pPr>
      <w:r>
        <w:rPr>
          <w:iCs/>
          <w:i/>
        </w:rPr>
        <w:t xml:space="preserve">European Commission. (2014). Directive 2014/35/EU on Low Voltage Electrical Installations. Retrieved from [ec.europa.eu](https://ec.europa.eu)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Belgium Brussels</dc:title>
  <dc:creator/>
  <dc:language>en</dc:language>
  <cp:keywords/>
  <dcterms:created xsi:type="dcterms:W3CDTF">2026-09-27T13:57:51Z</dcterms:created>
  <dcterms:modified xsi:type="dcterms:W3CDTF">2026-09-27T13:57:51Z</dcterms:modified>
</cp:coreProperties>
</file>

<file path=docProps/custom.xml><?xml version="1.0" encoding="utf-8"?>
<Properties xmlns="http://schemas.openxmlformats.org/officeDocument/2006/custom-properties" xmlns:vt="http://schemas.openxmlformats.org/officeDocument/2006/docPropsVTypes"/>
</file>