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3782783b0429a640f8b4c391358641ae9dbcd42"/>
    <w:p>
      <w:pPr>
        <w:pStyle w:val="Heading1"/>
      </w:pPr>
      <w:r>
        <w:t xml:space="preserve">Undergraduate Thesis: The Role of Electricians in Brazil's Rio de Janeiro</w:t>
      </w:r>
    </w:p>
    <w:bookmarkStart w:id="20" w:name="abstract"/>
    <w:p>
      <w:pPr>
        <w:pStyle w:val="Heading2"/>
      </w:pPr>
      <w:r>
        <w:t xml:space="preserve">Abstract</w:t>
      </w:r>
    </w:p>
    <w:p>
      <w:pPr>
        <w:pStyle w:val="FirstParagraph"/>
      </w:pPr>
      <w:r>
        <w:t xml:space="preserve">This Undergraduate Thesis explores the critical role of electricians in shaping and maintaining the infrastructure of Brazil's Rio de Janeiro. Focusing on the interplay between professional expertise, economic development, and urban modernization, this study analyzes how electricians contribute to sustaining Rio's energy systems while addressing challenges such as technological innovation, safety regulations, and environmental sustainability. By examining local labor markets, educational programs for electricians in the region, and case studies of infrastructure projects in Rio de Janeiro, this document highlights the indispensable role of electricians in Brazil's ongoing urban transformation.</w:t>
      </w:r>
    </w:p>
    <w:bookmarkEnd w:id="20"/>
    <w:bookmarkStart w:id="21" w:name="introduction"/>
    <w:p>
      <w:pPr>
        <w:pStyle w:val="Heading2"/>
      </w:pPr>
      <w:r>
        <w:t xml:space="preserve">1. Introduction</w:t>
      </w:r>
    </w:p>
    <w:p>
      <w:pPr>
        <w:pStyle w:val="FirstParagraph"/>
      </w:pPr>
      <w:r>
        <w:t xml:space="preserve">The profession of an Electrician is foundational to modern society, ensuring the safe and efficient distribution of electrical power across residential, commercial, and industrial sectors. In Brazil's vibrant city of Rio de Janeiro—a metropolis known for its cultural richness, natural beauty (e.g., Christ the Redeemer statue), and rapid urbanization—electricians play a pivotal role in supporting the city's infrastructure. This thesis investigates how electricians in Rio de Janeiro navigate unique challenges such as aging power grids, increasing demand for renewable energy integration, and compliance with national safety standards under Brazil’s</w:t>
      </w:r>
      <w:r>
        <w:t xml:space="preserve"> </w:t>
      </w:r>
      <w:r>
        <w:rPr>
          <w:iCs/>
          <w:i/>
        </w:rPr>
        <w:t xml:space="preserve">Normas Regulamentadoras (NRs)</w:t>
      </w:r>
      <w:r>
        <w:t xml:space="preserve">. The study also emphasizes the importance of vocational education programs in preparing skilled electricians to meet the demands of a city that serves as both a regional economic hub and a global tourist destination.</w:t>
      </w:r>
    </w:p>
    <w:bookmarkEnd w:id="21"/>
    <w:bookmarkStart w:id="22" w:name="X006a79f61607ded7980fa6b06e4fb23fb278802"/>
    <w:p>
      <w:pPr>
        <w:pStyle w:val="Heading2"/>
      </w:pPr>
      <w:r>
        <w:t xml:space="preserve">2. Historical Context: Electricians in Brazil</w:t>
      </w:r>
    </w:p>
    <w:p>
      <w:pPr>
        <w:pStyle w:val="FirstParagraph"/>
      </w:pPr>
      <w:r>
        <w:t xml:space="preserve">Brazil’s electrical sector has evolved significantly since the late 19th century, with Rio de Janeiro serving as one of the first cities to adopt electrical systems for public lighting. The early 1900s saw the establishment of electrician guilds and technical schools that laid the groundwork for modern training programs. Today, electricians in Brazil are regulated by federal and state authorities, requiring certifications such as</w:t>
      </w:r>
      <w:r>
        <w:t xml:space="preserve"> </w:t>
      </w:r>
      <w:r>
        <w:rPr>
          <w:iCs/>
          <w:i/>
        </w:rPr>
        <w:t xml:space="preserve">Técnico em Eletricidade</w:t>
      </w:r>
      <w:r>
        <w:t xml:space="preserve"> </w:t>
      </w:r>
      <w:r>
        <w:t xml:space="preserve">(Electricity Technician) from institutions like the Federal Institutes of Education (IFs). In Rio de Janeiro, this historical legacy has shaped a professional landscape where electricians must balance tradition with innovation, particularly in adapting to new technologies like smart grids and solar energy systems.</w:t>
      </w:r>
    </w:p>
    <w:bookmarkEnd w:id="22"/>
    <w:bookmarkStart w:id="23" w:name="X8d1c2b10d7c12b0d92748976d1dc6454613f120"/>
    <w:p>
      <w:pPr>
        <w:pStyle w:val="Heading2"/>
      </w:pPr>
      <w:r>
        <w:t xml:space="preserve">3. The Electrician Profession in Rio de Janeiro</w:t>
      </w:r>
    </w:p>
    <w:p>
      <w:pPr>
        <w:pStyle w:val="FirstParagraph"/>
      </w:pPr>
      <w:r>
        <w:t xml:space="preserve">Rio de Janeiro’s dynamic economy relies heavily on a skilled workforce of electricians to maintain its infrastructure. The city’s population of over 6 million people (as of 2023) demands reliable electrical services for everything from residential homes in neighborhoods like Leblon to large-scale projects such as the Olympic Park (built for the 2016 Games). Electricians in Rio are frequently involved in:</w:t>
      </w:r>
    </w:p>
    <w:p>
      <w:pPr>
        <w:numPr>
          <w:ilvl w:val="0"/>
          <w:numId w:val="1001"/>
        </w:numPr>
        <w:pStyle w:val="Compact"/>
      </w:pPr>
      <w:r>
        <w:t xml:space="preserve">Installing and repairing power lines in favelas (informal settlements) where access to electricity is uneven.</w:t>
      </w:r>
    </w:p>
    <w:p>
      <w:pPr>
        <w:numPr>
          <w:ilvl w:val="0"/>
          <w:numId w:val="1001"/>
        </w:numPr>
        <w:pStyle w:val="Compact"/>
      </w:pPr>
      <w:r>
        <w:t xml:space="preserve">Maintaining energy-efficient systems in buildings certified under Brazil’s</w:t>
      </w:r>
      <w:r>
        <w:t xml:space="preserve"> </w:t>
      </w:r>
      <w:r>
        <w:rPr>
          <w:iCs/>
          <w:i/>
        </w:rPr>
        <w:t xml:space="preserve">SB-10</w:t>
      </w:r>
      <w:r>
        <w:t xml:space="preserve"> </w:t>
      </w:r>
      <w:r>
        <w:t xml:space="preserve">green building standards.</w:t>
      </w:r>
    </w:p>
    <w:p>
      <w:pPr>
        <w:numPr>
          <w:ilvl w:val="0"/>
          <w:numId w:val="1001"/>
        </w:numPr>
        <w:pStyle w:val="Compact"/>
      </w:pPr>
      <w:r>
        <w:t xml:space="preserve">Collaborating with engineers on renewable energy projects, such as solar farms near the state capital of Niterói.</w:t>
      </w:r>
    </w:p>
    <w:p>
      <w:pPr>
        <w:pStyle w:val="FirstParagraph"/>
      </w:pPr>
      <w:r>
        <w:t xml:space="preserve">Rio de Janeiro’s proximity to the Atlantic Ocean also presents unique challenges, including corrosion resistance in coastal areas and flood-related electrical outages. These factors underscore the need for electricians to undergo specialized training tailored to Brazil’s geographical and climatic conditions.</w:t>
      </w:r>
    </w:p>
    <w:bookmarkEnd w:id="23"/>
    <w:bookmarkStart w:id="24" w:name="X3ea05dfb3d782f2c62f402fdb774b54b1b8a862"/>
    <w:p>
      <w:pPr>
        <w:pStyle w:val="Heading2"/>
      </w:pPr>
      <w:r>
        <w:t xml:space="preserve">4. Challenges Facing Electricians in Rio de Janeiro</w:t>
      </w:r>
    </w:p>
    <w:p>
      <w:pPr>
        <w:pStyle w:val="FirstParagraph"/>
      </w:pPr>
      <w:r>
        <w:t xml:space="preserve">Despite their critical role, electricians in Rio de Janeiro face several obstacles:</w:t>
      </w:r>
    </w:p>
    <w:p>
      <w:pPr>
        <w:numPr>
          <w:ilvl w:val="0"/>
          <w:numId w:val="1002"/>
        </w:numPr>
        <w:pStyle w:val="Compact"/>
      </w:pPr>
      <w:r>
        <w:rPr>
          <w:bCs/>
          <w:b/>
        </w:rPr>
        <w:t xml:space="preserve">Safety Regulations:</w:t>
      </w:r>
      <w:r>
        <w:t xml:space="preserve"> </w:t>
      </w:r>
      <w:r>
        <w:t xml:space="preserve">Compliance with Brazil’s strict electrical safety laws (e.g., NR-10 for electricity work) requires continuous education and certification renewal.</w:t>
      </w:r>
    </w:p>
    <w:p>
      <w:pPr>
        <w:numPr>
          <w:ilvl w:val="0"/>
          <w:numId w:val="1002"/>
        </w:numPr>
        <w:pStyle w:val="Compact"/>
      </w:pPr>
      <w:r>
        <w:rPr>
          <w:bCs/>
          <w:b/>
        </w:rPr>
        <w:t xml:space="preserve">Labor Market Pressures:</w:t>
      </w:r>
      <w:r>
        <w:t xml:space="preserve"> </w:t>
      </w:r>
      <w:r>
        <w:t xml:space="preserve">Competition from unlicensed workers in informal sectors has led to concerns about substandard work and potential hazards.</w:t>
      </w:r>
    </w:p>
    <w:p>
      <w:pPr>
        <w:numPr>
          <w:ilvl w:val="0"/>
          <w:numId w:val="1002"/>
        </w:numPr>
        <w:pStyle w:val="Compact"/>
      </w:pPr>
      <w:r>
        <w:rPr>
          <w:bCs/>
          <w:b/>
        </w:rPr>
        <w:t xml:space="preserve">Technological Gaps:</w:t>
      </w:r>
      <w:r>
        <w:t xml:space="preserve"> </w:t>
      </w:r>
      <w:r>
        <w:t xml:space="preserve">Many electricians lack training in emerging fields like smart meters or energy storage systems, which are increasingly integrated into Rio’s power grid.</w:t>
      </w:r>
    </w:p>
    <w:p>
      <w:pPr>
        <w:pStyle w:val="FirstParagraph"/>
      </w:pPr>
      <w:r>
        <w:t xml:space="preserve">Additionally, the 2015–2016 political and economic crisis in Brazil affected funding for vocational training programs, limiting opportunities for aspiring electricians to gain qualifications through institutions like CEFET-RJ (Federal Institute of Education). This has created a skills gap that hinders the city’s ability to modernize its electrical infrastructure efficiently.</w:t>
      </w:r>
    </w:p>
    <w:bookmarkEnd w:id="24"/>
    <w:bookmarkStart w:id="25" w:name="opportunities-and-future-prospects"/>
    <w:p>
      <w:pPr>
        <w:pStyle w:val="Heading2"/>
      </w:pPr>
      <w:r>
        <w:t xml:space="preserve">5. Opportunities and Future Prospects</w:t>
      </w:r>
    </w:p>
    <w:p>
      <w:pPr>
        <w:pStyle w:val="FirstParagraph"/>
      </w:pPr>
      <w:r>
        <w:t xml:space="preserve">Rio de Janeiro’s commitment to sustainable development, as outlined in its</w:t>
      </w:r>
      <w:r>
        <w:t xml:space="preserve"> </w:t>
      </w:r>
      <w:r>
        <w:rPr>
          <w:iCs/>
          <w:i/>
        </w:rPr>
        <w:t xml:space="preserve">Plano Municipal de Energia Renovável</w:t>
      </w:r>
      <w:r>
        <w:t xml:space="preserve">, presents significant opportunities for electricians. For example:</w:t>
      </w:r>
    </w:p>
    <w:p>
      <w:pPr>
        <w:numPr>
          <w:ilvl w:val="0"/>
          <w:numId w:val="1003"/>
        </w:numPr>
        <w:pStyle w:val="Compact"/>
      </w:pPr>
      <w:r>
        <w:rPr>
          <w:bCs/>
          <w:b/>
        </w:rPr>
        <w:t xml:space="preserve">Renewable Energy Projects:</w:t>
      </w:r>
      <w:r>
        <w:t xml:space="preserve"> </w:t>
      </w:r>
      <w:r>
        <w:t xml:space="preserve">Electricians are essential for installing solar panels and wind turbines in areas like the city’s coastal zone.</w:t>
      </w:r>
    </w:p>
    <w:p>
      <w:pPr>
        <w:numPr>
          <w:ilvl w:val="0"/>
          <w:numId w:val="1003"/>
        </w:numPr>
        <w:pStyle w:val="Compact"/>
      </w:pPr>
      <w:r>
        <w:rPr>
          <w:bCs/>
          <w:b/>
        </w:rPr>
        <w:t xml:space="preserve">Smart City Initiatives:</w:t>
      </w:r>
      <w:r>
        <w:t xml:space="preserve"> </w:t>
      </w:r>
      <w:r>
        <w:t xml:space="preserve">The integration of IoT (Internet of Things) devices in public utilities requires electricians trained in digital systems and automation.</w:t>
      </w:r>
    </w:p>
    <w:p>
      <w:pPr>
        <w:numPr>
          <w:ilvl w:val="0"/>
          <w:numId w:val="1003"/>
        </w:numPr>
        <w:pStyle w:val="Compact"/>
      </w:pPr>
      <w:r>
        <w:rPr>
          <w:bCs/>
          <w:b/>
        </w:rPr>
        <w:t xml:space="preserve">International Collaborations:</w:t>
      </w:r>
      <w:r>
        <w:t xml:space="preserve"> </w:t>
      </w:r>
      <w:r>
        <w:t xml:space="preserve">Rio’s hosting of global events like the 2016 Olympics has attracted foreign investment in infrastructure, creating demand for bilingual electricians familiar with international standards.</w:t>
      </w:r>
    </w:p>
    <w:p>
      <w:pPr>
        <w:pStyle w:val="FirstParagraph"/>
      </w:pPr>
      <w:r>
        <w:t xml:space="preserve">Governments and private sector partners are also investing in vocational training centers to ensure that electricians remain competitive. For instance, the</w:t>
      </w:r>
      <w:r>
        <w:t xml:space="preserve"> </w:t>
      </w:r>
      <w:r>
        <w:rPr>
          <w:iCs/>
          <w:i/>
        </w:rPr>
        <w:t xml:space="preserve">Instituto Federal do Rio de Janeiro (IFRJ)</w:t>
      </w:r>
      <w:r>
        <w:t xml:space="preserve"> </w:t>
      </w:r>
      <w:r>
        <w:t xml:space="preserve">offers courses combining theoretical knowledge with hands-on experience in electrical installations.</w:t>
      </w:r>
    </w:p>
    <w:bookmarkEnd w:id="25"/>
    <w:bookmarkStart w:id="26" w:name="X5f9af9b6f2b6a7291ebab368eb732627c9e3a2d"/>
    <w:p>
      <w:pPr>
        <w:pStyle w:val="Heading2"/>
      </w:pPr>
      <w:r>
        <w:t xml:space="preserve">6. Case Study: The Role of Electricians in Rio’s Flood Recovery</w:t>
      </w:r>
    </w:p>
    <w:p>
      <w:pPr>
        <w:pStyle w:val="FirstParagraph"/>
      </w:pPr>
      <w:r>
        <w:t xml:space="preserve">The 2010 floods in Rio de Janeiro highlighted the vital role of electricians in disaster response. Following widespread power outages, teams of licensed electricians worked alongside emergency services to restore electricity to hospitals, shelters, and critical infrastructure. This event underscored the need for robust training programs that prepare electricians for emergency scenarios and emphasize resilience in electrical systems.</w:t>
      </w:r>
    </w:p>
    <w:bookmarkEnd w:id="26"/>
    <w:bookmarkStart w:id="27" w:name="conclusion"/>
    <w:p>
      <w:pPr>
        <w:pStyle w:val="Heading2"/>
      </w:pPr>
      <w:r>
        <w:t xml:space="preserve">7. Conclusion</w:t>
      </w:r>
    </w:p>
    <w:p>
      <w:pPr>
        <w:pStyle w:val="FirstParagraph"/>
      </w:pPr>
      <w:r>
        <w:t xml:space="preserve">The Undergraduate Thesis demonstrates that electricians are indispensable to Brazil’s Rio de Janeiro, contributing to the city’s economic vitality, safety, and environmental goals. As Rio continues its transformation into a smart, sustainable metropolis, the demand for skilled electricians will only grow. This study calls for enhanced collaboration between educational institutions (e.g., CEFET-RJ), government agencies (e.g.,</w:t>
      </w:r>
      <w:r>
        <w:t xml:space="preserve"> </w:t>
      </w:r>
      <w:r>
        <w:rPr>
          <w:iCs/>
          <w:i/>
        </w:rPr>
        <w:t xml:space="preserve">Companhia de Energia Elétrica do Estado do Rio de Janeiro (Celpa)</w:t>
      </w:r>
      <w:r>
        <w:t xml:space="preserve">), and private sector stakeholders to ensure that Rio’s electricians are equipped to meet the challenges of the 21st century.</w:t>
      </w:r>
    </w:p>
    <w:bookmarkEnd w:id="27"/>
    <w:bookmarkStart w:id="28" w:name="references"/>
    <w:p>
      <w:pPr>
        <w:pStyle w:val="Heading2"/>
      </w:pPr>
      <w:r>
        <w:t xml:space="preserve">References</w:t>
      </w:r>
    </w:p>
    <w:p>
      <w:pPr>
        <w:numPr>
          <w:ilvl w:val="0"/>
          <w:numId w:val="1004"/>
        </w:numPr>
        <w:pStyle w:val="Compact"/>
      </w:pPr>
      <w:r>
        <w:t xml:space="preserve">Instituto Federal do Rio de Janeiro (IFRJ). (n.d.). Curriculum for Technical Courses in Electricity. Retrieved from https://www.ifrj.edu.br</w:t>
      </w:r>
    </w:p>
    <w:p>
      <w:pPr>
        <w:numPr>
          <w:ilvl w:val="0"/>
          <w:numId w:val="1004"/>
        </w:numPr>
        <w:pStyle w:val="Compact"/>
      </w:pPr>
      <w:r>
        <w:t xml:space="preserve">Ministério do Trabalho e Previdência. (2021). Normas Regulamentadoras – NR-10. Retrieved from https://www.mtps.gov.br</w:t>
      </w:r>
    </w:p>
    <w:p>
      <w:pPr>
        <w:numPr>
          <w:ilvl w:val="0"/>
          <w:numId w:val="1004"/>
        </w:numPr>
        <w:pStyle w:val="Compact"/>
      </w:pPr>
      <w:r>
        <w:t xml:space="preserve">Rio de Janeiro City Government. (2023). Plano Municipal de Energia Renovável. Retrieved from https://www.rio.rj.gov.br</w:t>
      </w:r>
    </w:p>
    <w:p>
      <w:pPr>
        <w:pStyle w:val="FirstParagraph"/>
      </w:pPr>
      <w:r>
        <w:t xml:space="preserve">Submitted as part of the Undergraduate Thesis requirements for the Department of Electrical Engineering, Universidade Federal do Estado do Rio de Janeiro (UNIRIO).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Brazil's Rio de Janeiro</dc:title>
  <dc:creator/>
  <dc:language>en</dc:language>
  <cp:keywords/>
  <dcterms:created xsi:type="dcterms:W3CDTF">2026-07-23T11:48:22Z</dcterms:created>
  <dcterms:modified xsi:type="dcterms:W3CDTF">2026-07-23T11:48:22Z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