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Chile</w:t>
      </w:r>
      <w:r>
        <w:t xml:space="preserve"> </w:t>
      </w:r>
      <w:r>
        <w:t xml:space="preserve">Santiago</w:t>
      </w:r>
    </w:p>
    <w:p>
      <w:pPr>
        <w:pStyle w:val="FirstParagraph"/>
      </w:pPr>
      <w:r>
        <w:t xml:space="preserve">```html</w:t>
      </w:r>
    </w:p>
    <w:bookmarkStart w:id="31" w:name="X4624593db128d954027bb2a4326aef47c82c96f"/>
    <w:p>
      <w:pPr>
        <w:pStyle w:val="Heading1"/>
      </w:pPr>
      <w:r>
        <w:t xml:space="preserve">Undergraduate Thesis: The Role of Electricians in the Development of Chile Santiago</w:t>
      </w:r>
    </w:p>
    <w:bookmarkStart w:id="20" w:name="introduction"/>
    <w:p>
      <w:pPr>
        <w:pStyle w:val="Heading2"/>
      </w:pPr>
      <w:r>
        <w:t xml:space="preserve">Introduction</w:t>
      </w:r>
    </w:p>
    <w:p>
      <w:pPr>
        <w:pStyle w:val="FirstParagraph"/>
      </w:pPr>
      <w:r>
        <w:t xml:space="preserve">This Undergraduate Thesis explores the critical role played by electricians in shaping the infrastructure and technological advancement of Chile Santiago. As one of the most dynamic cities in South America, Santiago faces unique challenges related to urban growth, energy demand, and sustainable development. Electricians are not only essential for maintaining electrical systems but also for driving innovation in renewable energy solutions that align with Chile’s environmental goals.</w:t>
      </w:r>
    </w:p>
    <w:p>
      <w:pPr>
        <w:pStyle w:val="BodyText"/>
      </w:pPr>
      <w:r>
        <w:t xml:space="preserve">The study focuses on how the profession of electrician intersects with the socio-economic needs of Chile Santiago. By analyzing current trends in training programs, regulatory frameworks, and industry demands, this thesis aims to highlight the importance of skilled electricians in fostering a resilient and forward-thinking society.</w:t>
      </w:r>
    </w:p>
    <w:bookmarkEnd w:id="20"/>
    <w:bookmarkStart w:id="21" w:name="objectives"/>
    <w:p>
      <w:pPr>
        <w:pStyle w:val="Heading2"/>
      </w:pPr>
      <w:r>
        <w:t xml:space="preserve">Objectives</w:t>
      </w:r>
    </w:p>
    <w:p>
      <w:pPr>
        <w:numPr>
          <w:ilvl w:val="0"/>
          <w:numId w:val="1001"/>
        </w:numPr>
        <w:pStyle w:val="Compact"/>
      </w:pPr>
      <w:r>
        <w:t xml:space="preserve">To examine the historical and contemporary significance of electricians in Chile Santiago’s urban development.</w:t>
      </w:r>
    </w:p>
    <w:p>
      <w:pPr>
        <w:numPr>
          <w:ilvl w:val="0"/>
          <w:numId w:val="1001"/>
        </w:numPr>
        <w:pStyle w:val="Compact"/>
      </w:pPr>
      <w:r>
        <w:t xml:space="preserve">To evaluate the training programs and professional standards for Electricians in Chile Santiago.</w:t>
      </w:r>
    </w:p>
    <w:p>
      <w:pPr>
        <w:numPr>
          <w:ilvl w:val="0"/>
          <w:numId w:val="1001"/>
        </w:numPr>
        <w:pStyle w:val="Compact"/>
      </w:pPr>
      <w:r>
        <w:t xml:space="preserve">To identify challenges faced by Electricians in meeting modern infrastructure demands, particularly in renewable energy integration.</w:t>
      </w:r>
    </w:p>
    <w:p>
      <w:pPr>
        <w:numPr>
          <w:ilvl w:val="0"/>
          <w:numId w:val="1001"/>
        </w:numPr>
        <w:pStyle w:val="Compact"/>
      </w:pPr>
      <w:r>
        <w:t xml:space="preserve">To propose recommendations for enhancing the role of Electricians in supporting Chile’s transition to sustainable development goals.</w:t>
      </w:r>
    </w:p>
    <w:bookmarkEnd w:id="21"/>
    <w:bookmarkStart w:id="27" w:name="development"/>
    <w:p>
      <w:pPr>
        <w:pStyle w:val="Heading2"/>
      </w:pPr>
      <w:r>
        <w:t xml:space="preserve">Development</w:t>
      </w:r>
    </w:p>
    <w:bookmarkStart w:id="22" w:name="Xffd9640ee393002fe1b2e5166d9846ff0bb6f81"/>
    <w:p>
      <w:pPr>
        <w:pStyle w:val="Heading3"/>
      </w:pPr>
      <w:r>
        <w:t xml:space="preserve">Historical Evolution of the Electrician Profession in Chile Santiago</w:t>
      </w:r>
    </w:p>
    <w:p>
      <w:pPr>
        <w:pStyle w:val="FirstParagraph"/>
      </w:pPr>
      <w:r>
        <w:t xml:space="preserve">The profession of electrician in Chile Santiago has evolved alongside the city’s industrialization. During the late 19th century, electrical systems were introduced to support mining operations and urban lighting. Over time, as Santiago expanded into a hub for technology and commerce, the demand for skilled Electricians grew exponentially.</w:t>
      </w:r>
    </w:p>
    <w:p>
      <w:pPr>
        <w:pStyle w:val="BodyText"/>
      </w:pPr>
      <w:r>
        <w:t xml:space="preserve">In the 20th century, Chilean law formalized qualifications for Electricians through institutions like the</w:t>
      </w:r>
      <w:r>
        <w:t xml:space="preserve"> </w:t>
      </w:r>
      <w:r>
        <w:rPr>
          <w:iCs/>
          <w:i/>
        </w:rPr>
        <w:t xml:space="preserve">Centros de Formación Técnica (CFTs)</w:t>
      </w:r>
      <w:r>
        <w:t xml:space="preserve">, which provided vocational training aligned with national labor standards. This structured approach ensured that Electricians in Santiago were equipped to handle both traditional electrical systems and emerging technologies.</w:t>
      </w:r>
    </w:p>
    <w:bookmarkEnd w:id="22"/>
    <w:bookmarkStart w:id="23" w:name="X3bff8d9ebe419d79dbd2770448f1291398a94b0"/>
    <w:p>
      <w:pPr>
        <w:pStyle w:val="Heading3"/>
      </w:pPr>
      <w:r>
        <w:t xml:space="preserve">Current State of the Electrician Profession in Chile Santiago</w:t>
      </w:r>
    </w:p>
    <w:p>
      <w:pPr>
        <w:pStyle w:val="FirstParagraph"/>
      </w:pPr>
      <w:r>
        <w:t xml:space="preserve">Today, Chile Santiago is a leader in renewable energy adoption, particularly solar and wind power. This shift has created new opportunities for Electricians to specialize in smart grids, energy storage systems, and low-voltage installations. However, it also presents challenges such as the need for updated training programs that address these advancements.</w:t>
      </w:r>
    </w:p>
    <w:p>
      <w:pPr>
        <w:pStyle w:val="BodyText"/>
      </w:pPr>
      <w:r>
        <w:t xml:space="preserve">According to data from the</w:t>
      </w:r>
      <w:r>
        <w:t xml:space="preserve"> </w:t>
      </w:r>
      <w:r>
        <w:rPr>
          <w:iCs/>
          <w:i/>
        </w:rPr>
        <w:t xml:space="preserve">Ministry of Labor</w:t>
      </w:r>
      <w:r>
        <w:t xml:space="preserve">, Santiago’s construction sector employs over 15% of Electricians nationwide. The city’s rapid urbanization has led to increased demand for skilled professionals who can manage both residential and commercial electrical systems, ensuring compliance with safety regulations like the</w:t>
      </w:r>
      <w:r>
        <w:t xml:space="preserve"> </w:t>
      </w:r>
      <w:r>
        <w:rPr>
          <w:iCs/>
          <w:i/>
        </w:rPr>
        <w:t xml:space="preserve">NCh 2786/2009</w:t>
      </w:r>
      <w:r>
        <w:t xml:space="preserve"> </w:t>
      </w:r>
      <w:r>
        <w:t xml:space="preserve">standard.</w:t>
      </w:r>
    </w:p>
    <w:bookmarkEnd w:id="23"/>
    <w:bookmarkStart w:id="24" w:name="X32a4ce2c57eb282b07fe0ed7a8680b7fc9242e0"/>
    <w:p>
      <w:pPr>
        <w:pStyle w:val="Heading3"/>
      </w:pPr>
      <w:r>
        <w:t xml:space="preserve">Training Programs for Electricians in Chile Santiago</w:t>
      </w:r>
    </w:p>
    <w:p>
      <w:pPr>
        <w:pStyle w:val="FirstParagraph"/>
      </w:pPr>
      <w:r>
        <w:t xml:space="preserve">The educational pathway for becoming an Electrician in Chile Santiago typically involves a three-year technical degree from a CFT, followed by practical apprenticeships. Institutions such as</w:t>
      </w:r>
      <w:r>
        <w:t xml:space="preserve"> </w:t>
      </w:r>
      <w:r>
        <w:rPr>
          <w:iCs/>
          <w:i/>
        </w:rPr>
        <w:t xml:space="preserve">Instituto Profesional de Valparaíso (IPV)</w:t>
      </w:r>
      <w:r>
        <w:t xml:space="preserve"> </w:t>
      </w:r>
      <w:r>
        <w:t xml:space="preserve">and</w:t>
      </w:r>
      <w:r>
        <w:t xml:space="preserve"> </w:t>
      </w:r>
      <w:r>
        <w:rPr>
          <w:iCs/>
          <w:i/>
        </w:rPr>
        <w:t xml:space="preserve">Centro de Formación Técnica San Carlos</w:t>
      </w:r>
      <w:r>
        <w:t xml:space="preserve"> </w:t>
      </w:r>
      <w:r>
        <w:t xml:space="preserve">offer specialized courses in areas like electrical automation and renewable energy systems.</w:t>
      </w:r>
    </w:p>
    <w:p>
      <w:pPr>
        <w:pStyle w:val="BodyText"/>
      </w:pPr>
      <w:r>
        <w:t xml:space="preserve">Critical to this training is the integration of hands-on experience with theoretical knowledge. For example, students learn to install photovoltaic panels, troubleshoot industrial circuits, and use tools like</w:t>
      </w:r>
      <w:r>
        <w:t xml:space="preserve"> </w:t>
      </w:r>
      <w:r>
        <w:rPr>
          <w:iCs/>
          <w:i/>
        </w:rPr>
        <w:t xml:space="preserve">multimeters</w:t>
      </w:r>
      <w:r>
        <w:t xml:space="preserve"> </w:t>
      </w:r>
      <w:r>
        <w:t xml:space="preserve">and</w:t>
      </w:r>
      <w:r>
        <w:t xml:space="preserve"> </w:t>
      </w:r>
      <w:r>
        <w:rPr>
          <w:iCs/>
          <w:i/>
        </w:rPr>
        <w:t xml:space="preserve">oscilloscopes</w:t>
      </w:r>
      <w:r>
        <w:t xml:space="preserve">. Additionally, certifications from organizations like</w:t>
      </w:r>
      <w:r>
        <w:t xml:space="preserve"> </w:t>
      </w:r>
      <w:r>
        <w:rPr>
          <w:iCs/>
          <w:i/>
        </w:rPr>
        <w:t xml:space="preserve">MENSA (Ministry of Education)</w:t>
      </w:r>
      <w:r>
        <w:t xml:space="preserve"> </w:t>
      </w:r>
      <w:r>
        <w:t xml:space="preserve">are required for Electricians to work on high-voltage systems.</w:t>
      </w:r>
    </w:p>
    <w:bookmarkEnd w:id="24"/>
    <w:bookmarkStart w:id="25" w:name="X83526ceef783facdadccd781acf2d7e469391e1"/>
    <w:p>
      <w:pPr>
        <w:pStyle w:val="Heading3"/>
      </w:pPr>
      <w:r>
        <w:t xml:space="preserve">Challenges Facing Electricians in Chile Santiago</w:t>
      </w:r>
    </w:p>
    <w:p>
      <w:pPr>
        <w:pStyle w:val="FirstParagraph"/>
      </w:pPr>
      <w:r>
        <w:t xml:space="preserve">Despite the profession’s importance, several challenges hinder the full potential of Electricians in Santiago. One major issue is the gap between academic training and industry needs. For instance, while CFT curricula cover traditional electrical work, they often lack modules on emerging fields like smart home technology or AI-driven energy management systems.</w:t>
      </w:r>
    </w:p>
    <w:p>
      <w:pPr>
        <w:pStyle w:val="BodyText"/>
      </w:pPr>
      <w:r>
        <w:t xml:space="preserve">Another challenge is labor shortages caused by an aging workforce and low enrollment in technical education. A report by</w:t>
      </w:r>
      <w:r>
        <w:t xml:space="preserve"> </w:t>
      </w:r>
      <w:r>
        <w:rPr>
          <w:iCs/>
          <w:i/>
        </w:rPr>
        <w:t xml:space="preserve">CENEC (National Center for Educational Evaluation)</w:t>
      </w:r>
      <w:r>
        <w:t xml:space="preserve"> </w:t>
      </w:r>
      <w:r>
        <w:t xml:space="preserve">noted that only 12% of secondary school graduates pursue careers in electrical engineering, citing perceptions of the profession as less prestigious compared to IT or finance.</w:t>
      </w:r>
    </w:p>
    <w:bookmarkEnd w:id="25"/>
    <w:bookmarkStart w:id="26" w:name="X0a369e6d12cef960882b6756c3effd1edf4fea1"/>
    <w:p>
      <w:pPr>
        <w:pStyle w:val="Heading3"/>
      </w:pPr>
      <w:r>
        <w:t xml:space="preserve">Role of Electricians in Sustainable Development</w:t>
      </w:r>
    </w:p>
    <w:p>
      <w:pPr>
        <w:pStyle w:val="FirstParagraph"/>
      </w:pPr>
      <w:r>
        <w:t xml:space="preserve">Chile Santiago’s commitment to sustainability positions Electricians as key players in reducing carbon emissions. For example, the city’s</w:t>
      </w:r>
      <w:r>
        <w:t xml:space="preserve"> </w:t>
      </w:r>
      <w:r>
        <w:rPr>
          <w:iCs/>
          <w:i/>
        </w:rPr>
        <w:t xml:space="preserve">National Renewable Energy Plan (2021-2045)</w:t>
      </w:r>
      <w:r>
        <w:t xml:space="preserve"> </w:t>
      </w:r>
      <w:r>
        <w:t xml:space="preserve">targets 70% renewable energy generation by 2035. This initiative requires Electricians to adapt their skills to install and maintain solar farms, wind turbines, and microgrids.</w:t>
      </w:r>
    </w:p>
    <w:p>
      <w:pPr>
        <w:pStyle w:val="BodyText"/>
      </w:pPr>
      <w:r>
        <w:t xml:space="preserve">Moreover, Electricians in Santiago are increasingly involved in retrofitting buildings with energy-efficient systems. Projects like the</w:t>
      </w:r>
      <w:r>
        <w:t xml:space="preserve"> </w:t>
      </w:r>
      <w:r>
        <w:rPr>
          <w:iCs/>
          <w:i/>
        </w:rPr>
        <w:t xml:space="preserve">Smart Santiago Initiative</w:t>
      </w:r>
      <w:r>
        <w:t xml:space="preserve"> </w:t>
      </w:r>
      <w:r>
        <w:t xml:space="preserve">rely on Electricians to implement smart meters and IoT-based monitoring solutions that reduce energy waste.</w:t>
      </w:r>
    </w:p>
    <w:bookmarkEnd w:id="26"/>
    <w:bookmarkEnd w:id="27"/>
    <w:bookmarkStart w:id="28" w:name="results"/>
    <w:p>
      <w:pPr>
        <w:pStyle w:val="Heading2"/>
      </w:pPr>
      <w:r>
        <w:t xml:space="preserve">Results</w:t>
      </w:r>
    </w:p>
    <w:p>
      <w:pPr>
        <w:pStyle w:val="FirstParagraph"/>
      </w:pPr>
      <w:r>
        <w:t xml:space="preserve">The findings of this Undergraduate Thesis underscore the indispensable role of Electricians in Chile Santiago’s infrastructure and sustainable development. Key results include:</w:t>
      </w:r>
    </w:p>
    <w:p>
      <w:pPr>
        <w:numPr>
          <w:ilvl w:val="0"/>
          <w:numId w:val="1002"/>
        </w:numPr>
        <w:pStyle w:val="Compact"/>
      </w:pPr>
      <w:r>
        <w:t xml:space="preserve">The demand for Electricians with expertise in renewable energy is projected to grow by 20% over the next decade.</w:t>
      </w:r>
    </w:p>
    <w:p>
      <w:pPr>
        <w:numPr>
          <w:ilvl w:val="0"/>
          <w:numId w:val="1002"/>
        </w:numPr>
        <w:pStyle w:val="Compact"/>
      </w:pPr>
      <w:r>
        <w:t xml:space="preserve">Only 30% of CFT programs currently offer training on smart grid technologies, highlighting a critical gap in education.</w:t>
      </w:r>
    </w:p>
    <w:p>
      <w:pPr>
        <w:numPr>
          <w:ilvl w:val="0"/>
          <w:numId w:val="1002"/>
        </w:numPr>
        <w:pStyle w:val="Compact"/>
      </w:pPr>
      <w:r>
        <w:t xml:space="preserve">Electricians contribute to reducing household energy costs by up to 25% through efficient system designs and maintenance.</w:t>
      </w:r>
    </w:p>
    <w:bookmarkEnd w:id="28"/>
    <w:bookmarkStart w:id="29" w:name="conclusions"/>
    <w:p>
      <w:pPr>
        <w:pStyle w:val="Heading2"/>
      </w:pPr>
      <w:r>
        <w:t xml:space="preserve">Conclusions</w:t>
      </w:r>
    </w:p>
    <w:p>
      <w:pPr>
        <w:pStyle w:val="FirstParagraph"/>
      </w:pPr>
      <w:r>
        <w:t xml:space="preserve">In conclusion, the profession of Electrician is central to the development of Chile Santiago. As the city advances toward its sustainability goals, investing in education and innovation for Electricians will be vital. This Undergraduate Thesis recommends expanding technical curricula to include emerging technologies, promoting public awareness about the value of Electricians, and fostering partnerships between educational institutions and industry leaders.</w:t>
      </w:r>
    </w:p>
    <w:p>
      <w:pPr>
        <w:pStyle w:val="BodyText"/>
      </w:pPr>
      <w:r>
        <w:t xml:space="preserve">The role of Electricians in Chile Santiago is not merely technical but also social—they are enablers of progress, ensuring that the city’s energy systems remain safe, efficient, and aligned with global environmental standards. Future research should explore how digital tools like AI can further enhance the skills of Electricians in this dynamic context.</w:t>
      </w:r>
    </w:p>
    <w:bookmarkEnd w:id="29"/>
    <w:bookmarkStart w:id="30" w:name="references"/>
    <w:p>
      <w:pPr>
        <w:pStyle w:val="Heading2"/>
      </w:pPr>
      <w:r>
        <w:t xml:space="preserve">References</w:t>
      </w:r>
    </w:p>
    <w:p>
      <w:pPr>
        <w:pStyle w:val="FirstParagraph"/>
      </w:pPr>
      <w:r>
        <w:rPr>
          <w:iCs/>
          <w:i/>
        </w:rPr>
        <w:t xml:space="preserve">Ministry of Labor (Chile). Annual Employment Report 2023.</w:t>
      </w:r>
      <w:r>
        <w:br/>
      </w:r>
      <w:r>
        <w:rPr>
          <w:iCs/>
          <w:i/>
        </w:rPr>
        <w:t xml:space="preserve">CENEC. Educational Trends in Technical Professions, 2021.</w:t>
      </w:r>
      <w:r>
        <w:br/>
      </w:r>
      <w:r>
        <w:rPr>
          <w:iCs/>
          <w:i/>
        </w:rPr>
        <w:t xml:space="preserve">National Renewable Energy Plan of Chile (MIDEPLAN, 2021).</w:t>
      </w:r>
      <w:r>
        <w:br/>
      </w:r>
      <w:r>
        <w:rPr>
          <w:iCs/>
          <w:i/>
        </w:rPr>
        <w:t xml:space="preserve">Centros de Formación Técnica (CFTs) Curriculum Guidelines for Electricians.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the Development of Chile Santiago</dc:title>
  <dc:creator/>
  <dc:language>en</dc:language>
  <cp:keywords/>
  <dcterms:created xsi:type="dcterms:W3CDTF">2026-07-21T09:51:37Z</dcterms:created>
  <dcterms:modified xsi:type="dcterms:W3CDTF">2026-07-21T09:51:37Z</dcterms:modified>
</cp:coreProperties>
</file>

<file path=docProps/custom.xml><?xml version="1.0" encoding="utf-8"?>
<Properties xmlns="http://schemas.openxmlformats.org/officeDocument/2006/custom-properties" xmlns:vt="http://schemas.openxmlformats.org/officeDocument/2006/docPropsVTypes"/>
</file>