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9287c033e9205622bc60b8b5c1204c4ff447ca"/>
    <w:p>
      <w:pPr>
        <w:pStyle w:val="Heading1"/>
      </w:pPr>
      <w:r>
        <w:t xml:space="preserve">Undergraduate Thesis: The Role of Electricians in Ethiopia, Addis Ababa</w:t>
      </w:r>
    </w:p>
    <w:bookmarkStart w:id="20" w:name="abstract"/>
    <w:p>
      <w:pPr>
        <w:pStyle w:val="Heading2"/>
      </w:pPr>
      <w:r>
        <w:t xml:space="preserve">Abstract</w:t>
      </w:r>
    </w:p>
    <w:p>
      <w:pPr>
        <w:pStyle w:val="FirstParagraph"/>
      </w:pPr>
      <w:r>
        <w:t xml:space="preserve">This Undergraduate Thesis explores the critical role of Electrician professionals in the context of urban development and infrastructure growth in Ethiopia Addis Ababa. As a rapidly expanding city, Addis Ababa faces increasing demands for electrical services, from residential installations to industrial power systems. This study highlights the responsibilities, challenges, and opportunities for Electricians operating within this dynamic environment. The research also emphasizes the importance of skilled labor in achieving sustainable development goals in Ethiopia.</w:t>
      </w:r>
    </w:p>
    <w:bookmarkEnd w:id="20"/>
    <w:bookmarkStart w:id="21" w:name="introduction"/>
    <w:p>
      <w:pPr>
        <w:pStyle w:val="Heading2"/>
      </w:pPr>
      <w:r>
        <w:t xml:space="preserve">Introduction</w:t>
      </w:r>
    </w:p>
    <w:p>
      <w:pPr>
        <w:pStyle w:val="FirstParagraph"/>
      </w:pPr>
      <w:r>
        <w:t xml:space="preserve">Addis Ababa, the capital of Ethiopia, has emerged as a hub for economic and technological advancement across Africa. However, its rapid urbanization has created a growing need for reliable electrical infrastructure. The role of Electricians in this context is indispensable. As skilled workers, Electricians are responsible for designing, installing, maintaining, and repairing electrical systems that power homes, businesses, and public services. This thesis aims to analyze the unique challenges and contributions of Electricians in Ethiopia Addis Ababa while addressing their significance to the city’s development.</w:t>
      </w:r>
    </w:p>
    <w:bookmarkEnd w:id="21"/>
    <w:bookmarkStart w:id="22" w:name="Xd27fec6c9588684c22371518f47d90b54a30856"/>
    <w:p>
      <w:pPr>
        <w:pStyle w:val="Heading2"/>
      </w:pPr>
      <w:r>
        <w:t xml:space="preserve">Historical Context of Electrical Infrastructure in Ethiopia Addis Ababa</w:t>
      </w:r>
    </w:p>
    <w:p>
      <w:pPr>
        <w:pStyle w:val="FirstParagraph"/>
      </w:pPr>
      <w:r>
        <w:t xml:space="preserve">Ethiopia's electrical infrastructure has evolved significantly since the early 20th century. However, Addis Ababa, as a center of governance and industry, has always been at the forefront of this progress. The city’s electricity supply was initially limited to government and industrial sectors but has expanded to include residential areas in recent decades. Today, Electricians in Addis Ababa are pivotal in managing this expansion and ensuring the safety and efficiency of electrical systems across diverse settings.</w:t>
      </w:r>
    </w:p>
    <w:bookmarkEnd w:id="22"/>
    <w:bookmarkStart w:id="23" w:name="X069440b1522b86b8e4fb6043bed7f2ee93d46d6"/>
    <w:p>
      <w:pPr>
        <w:pStyle w:val="Heading2"/>
      </w:pPr>
      <w:r>
        <w:t xml:space="preserve">The Role and Responsibilities of Electricians in Ethiopia Addis Ababa</w:t>
      </w:r>
    </w:p>
    <w:p>
      <w:pPr>
        <w:pStyle w:val="FirstParagraph"/>
      </w:pPr>
      <w:r>
        <w:t xml:space="preserve">Electricians in Ethiopia Addis Ababa perform a wide range of duties. Their responsibilities include:</w:t>
      </w:r>
    </w:p>
    <w:p>
      <w:pPr>
        <w:numPr>
          <w:ilvl w:val="0"/>
          <w:numId w:val="1001"/>
        </w:numPr>
        <w:pStyle w:val="Compact"/>
      </w:pPr>
      <w:r>
        <w:rPr>
          <w:bCs/>
          <w:b/>
        </w:rPr>
        <w:t xml:space="preserve">Installation</w:t>
      </w:r>
      <w:r>
        <w:t xml:space="preserve">: Setting up electrical wiring, circuits, and systems for residential, commercial, and industrial buildings.</w:t>
      </w:r>
    </w:p>
    <w:p>
      <w:pPr>
        <w:numPr>
          <w:ilvl w:val="0"/>
          <w:numId w:val="1001"/>
        </w:numPr>
        <w:pStyle w:val="Compact"/>
      </w:pPr>
      <w:r>
        <w:rPr>
          <w:bCs/>
          <w:b/>
        </w:rPr>
        <w:t xml:space="preserve">Maintenance</w:t>
      </w:r>
      <w:r>
        <w:t xml:space="preserve">: Regularly inspecting and repairing electrical equipment to prevent outages and hazards.</w:t>
      </w:r>
    </w:p>
    <w:p>
      <w:pPr>
        <w:numPr>
          <w:ilvl w:val="0"/>
          <w:numId w:val="1001"/>
        </w:numPr>
        <w:pStyle w:val="Compact"/>
      </w:pPr>
      <w:r>
        <w:rPr>
          <w:bCs/>
          <w:b/>
        </w:rPr>
        <w:t xml:space="preserve">Compliance with Standards</w:t>
      </w:r>
      <w:r>
        <w:t xml:space="preserve">: Adhering to Ethiopian national electrical codes and international safety regulations.</w:t>
      </w:r>
    </w:p>
    <w:p>
      <w:pPr>
        <w:numPr>
          <w:ilvl w:val="0"/>
          <w:numId w:val="1001"/>
        </w:numPr>
        <w:pStyle w:val="Compact"/>
      </w:pPr>
      <w:r>
        <w:rPr>
          <w:bCs/>
          <w:b/>
        </w:rPr>
        <w:t xml:space="preserve">Emergency Response</w:t>
      </w:r>
      <w:r>
        <w:t xml:space="preserve">: Addressing power failures, short circuits, or electrical fires promptly.</w:t>
      </w:r>
    </w:p>
    <w:p>
      <w:pPr>
        <w:pStyle w:val="FirstParagraph"/>
      </w:pPr>
      <w:r>
        <w:t xml:space="preserve">In Addis Ababa, Electricians also play a role in renewable energy projects, such as solar panel installations and grid modernization initiatives. These efforts align with Ethiopia’s broader goals of increasing access to clean and affordable energy.</w:t>
      </w:r>
    </w:p>
    <w:bookmarkEnd w:id="23"/>
    <w:bookmarkStart w:id="24" w:name="X0a729a7caf63cd5b43ff6dcdb0a6a8743e31922"/>
    <w:p>
      <w:pPr>
        <w:pStyle w:val="Heading2"/>
      </w:pPr>
      <w:r>
        <w:t xml:space="preserve">Challenges Faced by Electricians in Ethiopia Addis Ababa</w:t>
      </w:r>
    </w:p>
    <w:p>
      <w:pPr>
        <w:pStyle w:val="FirstParagraph"/>
      </w:pPr>
      <w:r>
        <w:t xml:space="preserve">Despite their critical role, Electricians in Ethiopia Addis Ababa encounter several challenges:</w:t>
      </w:r>
    </w:p>
    <w:p>
      <w:pPr>
        <w:numPr>
          <w:ilvl w:val="0"/>
          <w:numId w:val="1002"/>
        </w:numPr>
        <w:pStyle w:val="Compact"/>
      </w:pPr>
      <w:r>
        <w:rPr>
          <w:bCs/>
          <w:b/>
        </w:rPr>
        <w:t xml:space="preserve">Limited Access to Advanced Training</w:t>
      </w:r>
      <w:r>
        <w:t xml:space="preserve">: Many Electricians lack formal education beyond basic vocational training, which can hinder their ability to adapt to modern technologies.</w:t>
      </w:r>
    </w:p>
    <w:p>
      <w:pPr>
        <w:numPr>
          <w:ilvl w:val="0"/>
          <w:numId w:val="1002"/>
        </w:numPr>
        <w:pStyle w:val="Compact"/>
      </w:pPr>
      <w:r>
        <w:rPr>
          <w:bCs/>
          <w:b/>
        </w:rPr>
        <w:t xml:space="preserve">Infrastructure Gaps</w:t>
      </w:r>
      <w:r>
        <w:t xml:space="preserve">: Inconsistent power supply and outdated electrical grids create difficulties in performing repairs and installations effectively.</w:t>
      </w:r>
    </w:p>
    <w:p>
      <w:pPr>
        <w:numPr>
          <w:ilvl w:val="0"/>
          <w:numId w:val="1002"/>
        </w:numPr>
        <w:pStyle w:val="Compact"/>
      </w:pPr>
      <w:r>
        <w:rPr>
          <w:bCs/>
          <w:b/>
        </w:rPr>
        <w:t xml:space="preserve">Regulatory Hurdles</w:t>
      </w:r>
      <w:r>
        <w:t xml:space="preserve">: Navigating complex licensing procedures and ensuring compliance with local laws can be time-consuming.</w:t>
      </w:r>
    </w:p>
    <w:p>
      <w:pPr>
        <w:numPr>
          <w:ilvl w:val="0"/>
          <w:numId w:val="1002"/>
        </w:numPr>
        <w:pStyle w:val="Compact"/>
      </w:pPr>
      <w:r>
        <w:rPr>
          <w:bCs/>
          <w:b/>
        </w:rPr>
        <w:t xml:space="preserve">Workplace Safety Risks</w:t>
      </w:r>
      <w:r>
        <w:t xml:space="preserve">: The potential for electrical shocks, burns, or equipment malfunctions requires strict adherence to safety protocols.</w:t>
      </w:r>
    </w:p>
    <w:p>
      <w:pPr>
        <w:pStyle w:val="FirstParagraph"/>
      </w:pPr>
      <w:r>
        <w:t xml:space="preserve">These challenges underscore the need for improved policies and investment in training programs tailored to the specific needs of Electricians in Ethiopia Addis Ababa.</w:t>
      </w:r>
    </w:p>
    <w:bookmarkEnd w:id="24"/>
    <w:bookmarkStart w:id="25" w:name="opportunities-for-growth-and-development"/>
    <w:p>
      <w:pPr>
        <w:pStyle w:val="Heading2"/>
      </w:pPr>
      <w:r>
        <w:t xml:space="preserve">Opportunities for Growth and Development</w:t>
      </w:r>
    </w:p>
    <w:p>
      <w:pPr>
        <w:pStyle w:val="FirstParagraph"/>
      </w:pPr>
      <w:r>
        <w:t xml:space="preserve">The growing demand for electrical services presents significant opportunities for Electricians in Ethiopia Addis Ababa. Key areas include:</w:t>
      </w:r>
    </w:p>
    <w:p>
      <w:pPr>
        <w:numPr>
          <w:ilvl w:val="0"/>
          <w:numId w:val="1003"/>
        </w:numPr>
        <w:pStyle w:val="Compact"/>
      </w:pPr>
      <w:r>
        <w:rPr>
          <w:bCs/>
          <w:b/>
        </w:rPr>
        <w:t xml:space="preserve">Smart Grid Technologies</w:t>
      </w:r>
      <w:r>
        <w:t xml:space="preserve">: Integrating advanced metering systems and renewable energy sources into the city’s grid.</w:t>
      </w:r>
    </w:p>
    <w:p>
      <w:pPr>
        <w:numPr>
          <w:ilvl w:val="0"/>
          <w:numId w:val="1003"/>
        </w:numPr>
        <w:pStyle w:val="Compact"/>
      </w:pPr>
      <w:r>
        <w:rPr>
          <w:bCs/>
          <w:b/>
        </w:rPr>
        <w:t xml:space="preserve">Urban Expansion Projects</w:t>
      </w:r>
      <w:r>
        <w:t xml:space="preserve">: Supporting the construction of new residential and commercial buildings in developing neighborhoods.</w:t>
      </w:r>
    </w:p>
    <w:p>
      <w:pPr>
        <w:numPr>
          <w:ilvl w:val="0"/>
          <w:numId w:val="1003"/>
        </w:numPr>
        <w:pStyle w:val="Compact"/>
      </w:pPr>
      <w:r>
        <w:rPr>
          <w:bCs/>
          <w:b/>
        </w:rPr>
        <w:t xml:space="preserve">Cross-Sector Collaboration</w:t>
      </w:r>
      <w:r>
        <w:t xml:space="preserve">: Partnering with engineers, architects, and government agencies to ensure seamless integration of electrical systems.</w:t>
      </w:r>
    </w:p>
    <w:p>
      <w:pPr>
        <w:numPr>
          <w:ilvl w:val="0"/>
          <w:numId w:val="1003"/>
        </w:numPr>
        <w:pStyle w:val="Compact"/>
      </w:pPr>
      <w:r>
        <w:rPr>
          <w:bCs/>
          <w:b/>
        </w:rPr>
        <w:t xml:space="preserve">Entrepreneurship</w:t>
      </w:r>
      <w:r>
        <w:t xml:space="preserve">: Establishing private electrical service companies to cater to the needs of both individuals and businesses.</w:t>
      </w:r>
    </w:p>
    <w:p>
      <w:pPr>
        <w:pStyle w:val="FirstParagraph"/>
      </w:pPr>
      <w:r>
        <w:t xml:space="preserve">By leveraging these opportunities, Electricians can contribute not only to their own professional growth but also to the economic development of Ethiopia Addis Ababa.</w:t>
      </w:r>
    </w:p>
    <w:bookmarkEnd w:id="25"/>
    <w:bookmarkStart w:id="26" w:name="the-role-of-education-and-training"/>
    <w:p>
      <w:pPr>
        <w:pStyle w:val="Heading2"/>
      </w:pPr>
      <w:r>
        <w:t xml:space="preserve">The Role of Education and Training</w:t>
      </w:r>
    </w:p>
    <w:p>
      <w:pPr>
        <w:pStyle w:val="FirstParagraph"/>
      </w:pPr>
      <w:r>
        <w:t xml:space="preserve">Ethiopia Addis Ababa has several institutions offering electrical training, such as the Ethiopian Institute of Technology and vocational colleges. However, many Electricians rely on informal apprenticeships or self-study. This Undergraduate Thesis advocates for expanding access to formal education programs that include hands-on experience with modern tools and technologies. Such initiatives would enhance the quality of service provided by Electricians and align their skills with global industry standards.</w:t>
      </w:r>
    </w:p>
    <w:bookmarkEnd w:id="26"/>
    <w:bookmarkStart w:id="27" w:name="conclusion"/>
    <w:p>
      <w:pPr>
        <w:pStyle w:val="Heading2"/>
      </w:pPr>
      <w:r>
        <w:t xml:space="preserve">Conclusion</w:t>
      </w:r>
    </w:p>
    <w:p>
      <w:pPr>
        <w:pStyle w:val="FirstParagraph"/>
      </w:pPr>
      <w:r>
        <w:t xml:space="preserve">In conclusion, Electricians are vital to the infrastructure development of Ethiopia Addis Ababa. Their expertise ensures the reliability of electrical systems that underpin daily life, commerce, and public services in the city. Addressing challenges such as training gaps and outdated infrastructure is crucial for maximizing their contributions. As Ethiopia continues to grow economically and technologically, investing in the skills and well-being of Electricians will be key to achieving sustainable development goals in Addis Ababa.</w:t>
      </w:r>
    </w:p>
    <w:bookmarkEnd w:id="27"/>
    <w:bookmarkStart w:id="28" w:name="recommendations"/>
    <w:p>
      <w:pPr>
        <w:pStyle w:val="Heading2"/>
      </w:pPr>
      <w:r>
        <w:t xml:space="preserve">Recommendations</w:t>
      </w:r>
    </w:p>
    <w:p>
      <w:pPr>
        <w:pStyle w:val="FirstParagraph"/>
      </w:pPr>
      <w:r>
        <w:t xml:space="preserve">To support Electricians in Ethiopia Addis Ababa, this Undergraduate Thesis recommends:</w:t>
      </w:r>
    </w:p>
    <w:p>
      <w:pPr>
        <w:numPr>
          <w:ilvl w:val="0"/>
          <w:numId w:val="1004"/>
        </w:numPr>
        <w:pStyle w:val="Compact"/>
      </w:pPr>
      <w:r>
        <w:t xml:space="preserve">Establishing partnerships between educational institutions and industry leaders to improve training programs.</w:t>
      </w:r>
    </w:p>
    <w:p>
      <w:pPr>
        <w:numPr>
          <w:ilvl w:val="0"/>
          <w:numId w:val="1004"/>
        </w:numPr>
        <w:pStyle w:val="Compact"/>
      </w:pPr>
      <w:r>
        <w:t xml:space="preserve">Implementing policies that promote workplace safety and fair wages for Electricians.</w:t>
      </w:r>
    </w:p>
    <w:p>
      <w:pPr>
        <w:numPr>
          <w:ilvl w:val="0"/>
          <w:numId w:val="1004"/>
        </w:numPr>
        <w:pStyle w:val="Compact"/>
      </w:pPr>
      <w:r>
        <w:t xml:space="preserve">Encouraging research into innovative electrical technologies applicable to Ethiopia’s context.</w:t>
      </w:r>
    </w:p>
    <w:p>
      <w:pPr>
        <w:pStyle w:val="FirstParagraph"/>
      </w:pPr>
      <w:r>
        <w:rPr>
          <w:bCs/>
          <w:b/>
        </w:rPr>
        <w:t xml:space="preserve">Keywords:</w:t>
      </w:r>
      <w:r>
        <w:t xml:space="preserve"> </w:t>
      </w:r>
      <w:r>
        <w:t xml:space="preserve">Undergraduate Thesis, Electrician, Ethiopia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Ethiopia Addis Ababa</dc:title>
  <dc:creator/>
  <dc:language>en</dc:language>
  <cp:keywords/>
  <dcterms:created xsi:type="dcterms:W3CDTF">2026-07-21T07:31:25Z</dcterms:created>
  <dcterms:modified xsi:type="dcterms:W3CDTF">2026-07-21T07:31:25Z</dcterms:modified>
</cp:coreProperties>
</file>

<file path=docProps/custom.xml><?xml version="1.0" encoding="utf-8"?>
<Properties xmlns="http://schemas.openxmlformats.org/officeDocument/2006/custom-properties" xmlns:vt="http://schemas.openxmlformats.org/officeDocument/2006/docPropsVTypes"/>
</file>