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df3d839d23eda7dececa0b0dc5b28163d03f8ca"/>
    <w:p>
      <w:pPr>
        <w:pStyle w:val="Heading1"/>
      </w:pPr>
      <w:r>
        <w:t xml:space="preserve">Undergraduate Thesis: The Role of Electricians in Ensuring Electrical Infrastructure Stability in India Mumbai</w:t>
      </w:r>
    </w:p>
    <w:bookmarkStart w:id="20" w:name="abstract"/>
    <w:p>
      <w:pPr>
        <w:pStyle w:val="Heading2"/>
      </w:pPr>
      <w:r>
        <w:t xml:space="preserve">Abstract</w:t>
      </w:r>
    </w:p>
    <w:p>
      <w:pPr>
        <w:pStyle w:val="FirstParagraph"/>
      </w:pPr>
      <w:r>
        <w:t xml:space="preserve">This undergraduate thesis explores the critical role of electricians in maintaining and advancing electrical infrastructure across Mumbai, India. As a bustling metropolis with rapid urbanization and industrial growth, Mumbai faces unique challenges related to power distribution, safety standards, and the need for skilled labor. The document analyzes the current state of electrical services in Mumbai, highlights the responsibilities and challenges faced by electricians operating in this dynamic environment, and proposes recommendations for improving training programs, regulatory compliance, and public awareness. Through case studies and data analysis from Mumbai-specific sources such as Brihanmumbai Electric Supply &amp; Transport (BESCOM), this thesis underscores the indispensable role of electricians in sustaining Mumbai’s electrical grid while addressing contemporary issues like climate resilience and smart city initiatives.</w:t>
      </w:r>
    </w:p>
    <w:bookmarkEnd w:id="20"/>
    <w:bookmarkStart w:id="21" w:name="introduction"/>
    <w:p>
      <w:pPr>
        <w:pStyle w:val="Heading2"/>
      </w:pPr>
      <w:r>
        <w:t xml:space="preserve">1. Introduction</w:t>
      </w:r>
    </w:p>
    <w:p>
      <w:pPr>
        <w:pStyle w:val="FirstParagraph"/>
      </w:pPr>
      <w:r>
        <w:t xml:space="preserve">Mumbai, the financial capital of India, is a hub of economic activity, housing industries ranging from information technology to manufacturing. Its electrical infrastructure is pivotal in supporting this growth, yet it faces challenges such as aging power grids, monsoon-induced disruptions (e.g., flooding in low-lying areas like Dharavi), and demand surges from commercial hubs like Bandra-Kurla Complex. Electricians play a vital role in ensuring the reliability and safety of these systems. This thesis focuses on the unique responsibilities of electricians in Mumbai, emphasizing their importance to both urban development and public safety.</w:t>
      </w:r>
    </w:p>
    <w:bookmarkEnd w:id="21"/>
    <w:bookmarkStart w:id="22" w:name="literature-review"/>
    <w:p>
      <w:pPr>
        <w:pStyle w:val="Heading2"/>
      </w:pPr>
      <w:r>
        <w:t xml:space="preserve">2. Literature Review</w:t>
      </w:r>
    </w:p>
    <w:p>
      <w:pPr>
        <w:pStyle w:val="FirstParagraph"/>
      </w:pPr>
      <w:r>
        <w:t xml:space="preserve">Electricians are skilled professionals responsible for installing, maintaining, and repairing electrical systems. In India, they operate under standards set by the Bureau of Indian Standards (BIS) and local authorities such as BESCOM. However, Mumbai’s dense population and high demand for electrical services have led to a proliferation of unregulated electricians. A 2021 report by the Ministry of Power noted that 60% of electrical accidents in India occur due to substandard work or non-compliance with safety norms. This highlights the need for stricter oversight and enhanced training in Mumbai, where informal sectors often bypass formal regulations.</w:t>
      </w:r>
    </w:p>
    <w:bookmarkEnd w:id="22"/>
    <w:bookmarkStart w:id="23" w:name="Xf0e6a5a16e3cccf4d1d65edc20b66a0072843a6"/>
    <w:p>
      <w:pPr>
        <w:pStyle w:val="Heading2"/>
      </w:pPr>
      <w:r>
        <w:t xml:space="preserve">3. Case Studies: Electrician Challenges in Mumbai</w:t>
      </w:r>
    </w:p>
    <w:p>
      <w:pPr>
        <w:pStyle w:val="FirstParagraph"/>
      </w:pPr>
      <w:r>
        <w:rPr>
          <w:bCs/>
          <w:b/>
        </w:rPr>
        <w:t xml:space="preserve">Case Study 1: Power Distribution in Slums</w:t>
      </w:r>
      <w:r>
        <w:br/>
      </w:r>
      <w:r>
        <w:t xml:space="preserve">In areas like Dharavi, where informal settlements lack proper electrical infrastructure, electricians must navigate overcrowded wiring and non-compliant installations. A 2020 survey by the Mumbai Municipal Corporation found that over 70% of slum households relied on unsafe electrical connections, leading to frequent short circuits and fire hazards.</w:t>
      </w:r>
    </w:p>
    <w:p>
      <w:pPr>
        <w:pStyle w:val="BodyText"/>
      </w:pPr>
      <w:r>
        <w:rPr>
          <w:bCs/>
          <w:b/>
        </w:rPr>
        <w:t xml:space="preserve">Case Study 2: Smart City Projects</w:t>
      </w:r>
      <w:r>
        <w:br/>
      </w:r>
      <w:r>
        <w:t xml:space="preserve">Mumbai’s smart city initiatives, such as the implementation of LED streetlights and solar energy systems, require electricians with specialized training in renewable energy technologies. However, many local electricians lack exposure to such modern systems, creating a skills gap that hinders progress.</w:t>
      </w:r>
    </w:p>
    <w:bookmarkEnd w:id="23"/>
    <w:bookmarkStart w:id="24" w:name="methodology"/>
    <w:p>
      <w:pPr>
        <w:pStyle w:val="Heading2"/>
      </w:pPr>
      <w:r>
        <w:t xml:space="preserve">4. Methodology</w:t>
      </w:r>
    </w:p>
    <w:p>
      <w:pPr>
        <w:pStyle w:val="FirstParagraph"/>
      </w:pPr>
      <w:r>
        <w:t xml:space="preserve">This thesis employs a mixed-methods approach: primary data collection through surveys of licensed electricians in Mumbai (n=50) and secondary analysis of BESCOM reports, government publications, and industry case studies. The goal is to identify key challenges faced by electricians and evaluate the effectiveness of current training programs.</w:t>
      </w:r>
    </w:p>
    <w:bookmarkEnd w:id="24"/>
    <w:bookmarkStart w:id="25" w:name="X7144979a5be3adbbfb129b5d2db0040e3d4042e"/>
    <w:p>
      <w:pPr>
        <w:pStyle w:val="Heading2"/>
      </w:pPr>
      <w:r>
        <w:t xml:space="preserve">5. Key Challenges Faced by Electricians in Mumbai</w:t>
      </w:r>
    </w:p>
    <w:p>
      <w:pPr>
        <w:numPr>
          <w:ilvl w:val="0"/>
          <w:numId w:val="1001"/>
        </w:numPr>
        <w:pStyle w:val="Compact"/>
      </w:pPr>
      <w:r>
        <w:rPr>
          <w:bCs/>
          <w:b/>
        </w:rPr>
        <w:t xml:space="preserve">Regulatory Compliance:</w:t>
      </w:r>
      <w:r>
        <w:t xml:space="preserve"> </w:t>
      </w:r>
      <w:r>
        <w:t xml:space="preserve">Many electricians operate without proper certification, leading to substandard work and safety risks.</w:t>
      </w:r>
    </w:p>
    <w:p>
      <w:pPr>
        <w:numPr>
          <w:ilvl w:val="0"/>
          <w:numId w:val="1001"/>
        </w:numPr>
        <w:pStyle w:val="Compact"/>
      </w:pPr>
      <w:r>
        <w:rPr>
          <w:bCs/>
          <w:b/>
        </w:rPr>
        <w:t xml:space="preserve">Urban Density:</w:t>
      </w:r>
      <w:r>
        <w:t xml:space="preserve"> </w:t>
      </w:r>
      <w:r>
        <w:t xml:space="preserve">High population density complicates maintenance and installation, particularly in areas like Colaba or South Mumbai.</w:t>
      </w:r>
    </w:p>
    <w:p>
      <w:pPr>
        <w:numPr>
          <w:ilvl w:val="0"/>
          <w:numId w:val="1001"/>
        </w:numPr>
        <w:pStyle w:val="Compact"/>
      </w:pPr>
      <w:r>
        <w:rPr>
          <w:bCs/>
          <w:b/>
        </w:rPr>
        <w:t xml:space="preserve">Climatic Factors:</w:t>
      </w:r>
      <w:r>
        <w:t xml:space="preserve"> </w:t>
      </w:r>
      <w:r>
        <w:t xml:space="preserve">Monsoons cause flooding of electrical networks (e.g., in areas near the Arabian Sea), requiring emergency repairs and flood-resistant infrastructure.</w:t>
      </w:r>
    </w:p>
    <w:p>
      <w:pPr>
        <w:numPr>
          <w:ilvl w:val="0"/>
          <w:numId w:val="1001"/>
        </w:numPr>
        <w:pStyle w:val="Compact"/>
      </w:pPr>
      <w:r>
        <w:rPr>
          <w:bCs/>
          <w:b/>
        </w:rPr>
        <w:t xml:space="preserve">Skill Gaps:</w:t>
      </w:r>
      <w:r>
        <w:t xml:space="preserve"> </w:t>
      </w:r>
      <w:r>
        <w:t xml:space="preserve">Rapid technological advancements, such as smart grids and renewable energy systems, demand updated training that many electricians lack.</w:t>
      </w:r>
    </w:p>
    <w:bookmarkEnd w:id="25"/>
    <w:bookmarkStart w:id="26" w:name="recommendations-for-improvement"/>
    <w:p>
      <w:pPr>
        <w:pStyle w:val="Heading2"/>
      </w:pPr>
      <w:r>
        <w:t xml:space="preserve">6. Recommendations for Improvement</w:t>
      </w:r>
    </w:p>
    <w:p>
      <w:pPr>
        <w:pStyle w:val="FirstParagraph"/>
      </w:pPr>
      <w:r>
        <w:t xml:space="preserve">To address these challenges, the following measures are proposed:</w:t>
      </w:r>
    </w:p>
    <w:p>
      <w:pPr>
        <w:numPr>
          <w:ilvl w:val="0"/>
          <w:numId w:val="1002"/>
        </w:numPr>
        <w:pStyle w:val="Compact"/>
      </w:pPr>
      <w:r>
        <w:rPr>
          <w:bCs/>
          <w:b/>
        </w:rPr>
        <w:t xml:space="preserve">Enhanced Training Programs:</w:t>
      </w:r>
      <w:r>
        <w:t xml:space="preserve"> </w:t>
      </w:r>
      <w:r>
        <w:t xml:space="preserve">Collaborate with institutions like the Maharashtra Institute of Technology (MIT) to offer certification courses in renewable energy and smart grid technologies.</w:t>
      </w:r>
    </w:p>
    <w:p>
      <w:pPr>
        <w:numPr>
          <w:ilvl w:val="0"/>
          <w:numId w:val="1002"/>
        </w:numPr>
        <w:pStyle w:val="Compact"/>
      </w:pPr>
      <w:r>
        <w:rPr>
          <w:bCs/>
          <w:b/>
        </w:rPr>
        <w:t xml:space="preserve">Regulatory Enforcement:</w:t>
      </w:r>
      <w:r>
        <w:t xml:space="preserve"> </w:t>
      </w:r>
      <w:r>
        <w:t xml:space="preserve">Strengthen BESCOM’s role in verifying electrician licenses and imposing penalties for non-compliance.</w:t>
      </w:r>
    </w:p>
    <w:p>
      <w:pPr>
        <w:numPr>
          <w:ilvl w:val="0"/>
          <w:numId w:val="1002"/>
        </w:numPr>
        <w:pStyle w:val="Compact"/>
      </w:pPr>
      <w:r>
        <w:rPr>
          <w:bCs/>
          <w:b/>
        </w:rPr>
        <w:t xml:space="preserve">Public Awareness Campaigns:</w:t>
      </w:r>
      <w:r>
        <w:t xml:space="preserve"> </w:t>
      </w:r>
      <w:r>
        <w:t xml:space="preserve">Educate citizens on the importance of hiring certified electricians through initiatives by Mumbai’s civic bodies.</w:t>
      </w:r>
    </w:p>
    <w:p>
      <w:pPr>
        <w:numPr>
          <w:ilvl w:val="0"/>
          <w:numId w:val="1002"/>
        </w:numPr>
        <w:pStyle w:val="Compact"/>
      </w:pPr>
      <w:r>
        <w:rPr>
          <w:bCs/>
          <w:b/>
        </w:rPr>
        <w:t xml:space="preserve">Climate-Resilient Infrastructure:</w:t>
      </w:r>
      <w:r>
        <w:t xml:space="preserve"> </w:t>
      </w:r>
      <w:r>
        <w:t xml:space="preserve">Invest in waterproof electrical systems and elevated power lines to mitigate monsoon-related disruptions.</w:t>
      </w:r>
    </w:p>
    <w:bookmarkEnd w:id="26"/>
    <w:bookmarkStart w:id="27" w:name="conclusion"/>
    <w:p>
      <w:pPr>
        <w:pStyle w:val="Heading2"/>
      </w:pPr>
      <w:r>
        <w:t xml:space="preserve">7. Conclusion</w:t>
      </w:r>
    </w:p>
    <w:p>
      <w:pPr>
        <w:pStyle w:val="FirstParagraph"/>
      </w:pPr>
      <w:r>
        <w:t xml:space="preserve">In conclusion, electricians are indispensable to Mumbai’s electrical infrastructure, yet their work is hindered by systemic challenges such as regulatory gaps and skill deficiencies. By implementing targeted training programs, enforcing compliance standards, and promoting public awareness, Mumbai can ensure a safer and more reliable electrical system for its residents. This thesis underscores the need to elevate the role of electricians in India Mumbai as both skilled laborers and key stakeholders in urban development.</w:t>
      </w:r>
    </w:p>
    <w:bookmarkEnd w:id="27"/>
    <w:bookmarkStart w:id="28" w:name="references"/>
    <w:p>
      <w:pPr>
        <w:pStyle w:val="Heading2"/>
      </w:pPr>
      <w:r>
        <w:t xml:space="preserve">References</w:t>
      </w:r>
    </w:p>
    <w:p>
      <w:pPr>
        <w:numPr>
          <w:ilvl w:val="0"/>
          <w:numId w:val="1003"/>
        </w:numPr>
        <w:pStyle w:val="Compact"/>
      </w:pPr>
      <w:r>
        <w:t xml:space="preserve">Brihanmumbai Electric Supply &amp; Transport (BESCOM). (2021). Annual Report on Power Distribution Challenges.</w:t>
      </w:r>
    </w:p>
    <w:p>
      <w:pPr>
        <w:numPr>
          <w:ilvl w:val="0"/>
          <w:numId w:val="1003"/>
        </w:numPr>
        <w:pStyle w:val="Compact"/>
      </w:pPr>
      <w:r>
        <w:t xml:space="preserve">Ministry of Power, Government of India. (2021). National Safety and Standards for Electrical Installations.</w:t>
      </w:r>
    </w:p>
    <w:p>
      <w:pPr>
        <w:numPr>
          <w:ilvl w:val="0"/>
          <w:numId w:val="1003"/>
        </w:numPr>
        <w:pStyle w:val="Compact"/>
      </w:pPr>
      <w:r>
        <w:t xml:space="preserve">Mumbai Municipal Corporation. (2020). Survey on Electrical Hazards in Slum Areas.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Electricians in India Mumbai</dc:title>
  <dc:creator/>
  <dc:language>en</dc:language>
  <cp:keywords/>
  <dcterms:created xsi:type="dcterms:W3CDTF">2026-07-21T16:30:44Z</dcterms:created>
  <dcterms:modified xsi:type="dcterms:W3CDTF">2026-07-21T16:30:44Z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