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8" w:name="Xe77ca1ad19a75fd69bab506bae2f3dffa99b8a5"/>
    <w:p>
      <w:pPr>
        <w:pStyle w:val="Heading1"/>
      </w:pPr>
      <w:r>
        <w:t xml:space="preserve">Undergraduate Thesis: The Role of Electricians in New Zealand Auckland</w:t>
      </w:r>
    </w:p>
    <w:bookmarkStart w:id="20" w:name="abstract"/>
    <w:p>
      <w:pPr>
        <w:pStyle w:val="Heading2"/>
      </w:pPr>
      <w:r>
        <w:t xml:space="preserve">Abstract</w:t>
      </w:r>
    </w:p>
    <w:p>
      <w:pPr>
        <w:pStyle w:val="FirstParagraph"/>
      </w:pPr>
      <w:r>
        <w:t xml:space="preserve">This undergraduate thesis explores the critical role of electricians in the context of New Zealand's Auckland region. Focusing on the evolving demands of urban infrastructure, safety standards, and renewable energy integration, this study examines how electricians contribute to both residential and commercial sectors. It highlights the regulatory framework governing the profession in New Zealand and evaluates challenges faced by electricians due to population growth, technological advancements, and environmental sustainability goals. The thesis concludes with recommendations for future training programs and policy reforms to support the electrician workforce in Auckland.</w:t>
      </w:r>
    </w:p>
    <w:bookmarkEnd w:id="20"/>
    <w:bookmarkStart w:id="21" w:name="introduction"/>
    <w:p>
      <w:pPr>
        <w:pStyle w:val="Heading2"/>
      </w:pPr>
      <w:r>
        <w:t xml:space="preserve">Introduction</w:t>
      </w:r>
    </w:p>
    <w:p>
      <w:pPr>
        <w:pStyle w:val="FirstParagraph"/>
      </w:pPr>
      <w:r>
        <w:t xml:space="preserve">The profession of an Electrician is foundational to modern infrastructure, ensuring the safe and efficient distribution of electrical power. In New Zealand’s largest city, Auckland, where urbanization continues at a rapid pace, the demand for skilled electricians has surged. This thesis investigates how Electricians in Auckland navigate unique challenges such as compliance with New Zealand's Electrical Safety Standards (NZS 3000), adapting to green energy initiatives like solar power installations, and meeting the needs of a diverse population. By analyzing industry reports, regulatory guidelines, and case studies from Auckland’s construction sector, this work underscores the indispensable role of Electricians in shaping sustainable urban development.</w:t>
      </w:r>
    </w:p>
    <w:bookmarkEnd w:id="21"/>
    <w:bookmarkStart w:id="22" w:name="literature-review"/>
    <w:p>
      <w:pPr>
        <w:pStyle w:val="Heading2"/>
      </w:pPr>
      <w:r>
        <w:t xml:space="preserve">Literature Review</w:t>
      </w:r>
    </w:p>
    <w:p>
      <w:pPr>
        <w:pStyle w:val="FirstParagraph"/>
      </w:pPr>
      <w:r>
        <w:t xml:space="preserve">The role of Electricians in New Zealand is governed by the Electrical Workers Registration Board (EWRB), which ensures that all registered electricians meet strict competency and safety standards. According to a 2023 report by the Ministry of Business, Innovation &amp; Employment (MBIE), Auckland accounts for over 30% of New Zealand’s electrical workforce, driven by its status as the country’s economic hub. Studies such as</w:t>
      </w:r>
      <w:r>
        <w:t xml:space="preserve"> </w:t>
      </w:r>
      <w:r>
        <w:rPr>
          <w:iCs/>
          <w:i/>
        </w:rPr>
        <w:t xml:space="preserve">Electricity Work in New Zealand: A Sectoral Analysis</w:t>
      </w:r>
      <w:r>
        <w:t xml:space="preserve"> </w:t>
      </w:r>
      <w:r>
        <w:t xml:space="preserve">(2021) emphasize that Electricians in Auckland are increasingly involved in retrofitting buildings with energy-efficient systems and installing smart grid technologies to reduce carbon footprints.</w:t>
      </w:r>
    </w:p>
    <w:p>
      <w:pPr>
        <w:pStyle w:val="BodyText"/>
      </w:pPr>
      <w:r>
        <w:t xml:space="preserve">Auckland’s unique geographical and climatic conditions also influence the work of Electricians. For instance, the region’s susceptibility to earthquakes necessitates adherence to seismic safety protocols for electrical installations. Research by the University of Auckland (2022) highlights that Electricians must collaborate with civil engineers to ensure that electrical systems in high-risk zones are resilient to natural disasters.</w:t>
      </w:r>
    </w:p>
    <w:bookmarkEnd w:id="22"/>
    <w:bookmarkStart w:id="23" w:name="methodology"/>
    <w:p>
      <w:pPr>
        <w:pStyle w:val="Heading2"/>
      </w:pPr>
      <w:r>
        <w:t xml:space="preserve">Methodology</w:t>
      </w:r>
    </w:p>
    <w:p>
      <w:pPr>
        <w:pStyle w:val="FirstParagraph"/>
      </w:pPr>
      <w:r>
        <w:t xml:space="preserve">This thesis employs a qualitative research approach, drawing on primary and secondary data sources. Primary data was gathered through semi-structured interviews with 15 licensed Electricians in Auckland, while secondary data includes government publications, industry reports, and academic journals. The analysis focuses on three key areas:</w:t>
      </w:r>
      <w:r>
        <w:t xml:space="preserve"> </w:t>
      </w:r>
      <w:r>
        <w:rPr>
          <w:bCs/>
          <w:b/>
        </w:rPr>
        <w:t xml:space="preserve">1</w:t>
      </w:r>
      <w:r>
        <w:t xml:space="preserve">) the regulatory environment for Electricians in New Zealand,</w:t>
      </w:r>
      <w:r>
        <w:t xml:space="preserve"> </w:t>
      </w:r>
      <w:r>
        <w:rPr>
          <w:bCs/>
          <w:b/>
        </w:rPr>
        <w:t xml:space="preserve">2</w:t>
      </w:r>
      <w:r>
        <w:t xml:space="preserve">) trends in electrical demand within Auckland’s construction sector, and</w:t>
      </w:r>
      <w:r>
        <w:t xml:space="preserve"> </w:t>
      </w:r>
      <w:r>
        <w:rPr>
          <w:bCs/>
          <w:b/>
        </w:rPr>
        <w:t xml:space="preserve">3</w:t>
      </w:r>
      <w:r>
        <w:t xml:space="preserve">) the impact of renewable energy policies on the profession.</w:t>
      </w:r>
    </w:p>
    <w:bookmarkEnd w:id="23"/>
    <w:bookmarkStart w:id="24" w:name="findings-and-discussion"/>
    <w:p>
      <w:pPr>
        <w:pStyle w:val="Heading2"/>
      </w:pPr>
      <w:r>
        <w:t xml:space="preserve">Findings and Discussion</w:t>
      </w:r>
    </w:p>
    <w:p>
      <w:pPr>
        <w:pStyle w:val="FirstParagraph"/>
      </w:pPr>
      <w:r>
        <w:rPr>
          <w:bCs/>
          <w:b/>
        </w:rPr>
        <w:t xml:space="preserve">The Regulatory Framework:</w:t>
      </w:r>
      <w:r>
        <w:t xml:space="preserve"> </w:t>
      </w:r>
      <w:r>
        <w:t xml:space="preserve">All Electricians working in New Zealand must be registered with the EWRB, a requirement mandated by the</w:t>
      </w:r>
      <w:r>
        <w:t xml:space="preserve"> </w:t>
      </w:r>
      <w:r>
        <w:rPr>
          <w:iCs/>
          <w:i/>
        </w:rPr>
        <w:t xml:space="preserve">Electricians and Electrical Workers (Registration) Act 1983</w:t>
      </w:r>
      <w:r>
        <w:t xml:space="preserve">. In Auckland, this process is particularly stringent due to high population density and complex building codes. Interviewees noted that compliance with NZS 3000 (the New Zealand Wiring Rules) often involves navigating intricate requirements for low-voltage systems, electrical safety switches, and earthing practices.</w:t>
      </w:r>
    </w:p>
    <w:p>
      <w:pPr>
        <w:pStyle w:val="BodyText"/>
      </w:pPr>
      <w:r>
        <w:rPr>
          <w:bCs/>
          <w:b/>
        </w:rPr>
        <w:t xml:space="preserve">Urbanization and Technological Demand:</w:t>
      </w:r>
      <w:r>
        <w:t xml:space="preserve"> </w:t>
      </w:r>
      <w:r>
        <w:t xml:space="preserve">Auckland’s population is projected to exceed 2.5 million by 2031 (Stats NZ, 2023), creating a surge in demand for new residential developments and commercial buildings. Electricians are tasked with installing electrical systems that meet modern energy efficiency standards while accommodating emerging technologies like electric vehicles (EVs) and home automation systems. One interviewee highlighted the need for training in EV charging infrastructure, which is becoming a standard feature in Auckland’s housing projects.</w:t>
      </w:r>
    </w:p>
    <w:p>
      <w:pPr>
        <w:pStyle w:val="BodyText"/>
      </w:pPr>
      <w:r>
        <w:rPr>
          <w:bCs/>
          <w:b/>
        </w:rPr>
        <w:t xml:space="preserve">Renewable Energy Integration:</w:t>
      </w:r>
      <w:r>
        <w:t xml:space="preserve"> </w:t>
      </w:r>
      <w:r>
        <w:t xml:space="preserve">New Zealand’s commitment to achieving 100% renewable electricity by 2035 (Government Policy Statement on Electricity, 2021) has placed Electricians at the forefront of transitioning to sustainable energy. In Auckland, this includes installing solar panel systems, battery storage solutions, and smart meters. However, interviewees also raised concerns about the lack of standardized training for renewable energy technologies in current apprenticeship programs.</w:t>
      </w:r>
    </w:p>
    <w:bookmarkEnd w:id="24"/>
    <w:bookmarkStart w:id="25" w:name="conclusion"/>
    <w:p>
      <w:pPr>
        <w:pStyle w:val="Heading2"/>
      </w:pPr>
      <w:r>
        <w:t xml:space="preserve">Conclusion</w:t>
      </w:r>
    </w:p>
    <w:p>
      <w:pPr>
        <w:pStyle w:val="FirstParagraph"/>
      </w:pPr>
      <w:r>
        <w:t xml:space="preserve">The role of Electricians in New Zealand Auckland is multifaceted, requiring technical expertise, adaptability to regulatory changes, and a commitment to sustainability. As the city continues to grow and adopt green technologies, the profession must evolve through enhanced training programs and policy support. This thesis recommends expanding vocational education partnerships between industry stakeholders and academic institutions in Auckland to address skills gaps related to renewable energy systems. By doing so, Electricians will remain pivotal in ensuring that Auckland’s electrical infrastructure meets both current and future demands while adhering to New Zealand’s environmental goals.</w:t>
      </w:r>
    </w:p>
    <w:bookmarkEnd w:id="25"/>
    <w:bookmarkStart w:id="26" w:name="references"/>
    <w:p>
      <w:pPr>
        <w:pStyle w:val="Heading2"/>
      </w:pPr>
      <w:r>
        <w:t xml:space="preserve">References</w:t>
      </w:r>
    </w:p>
    <w:p>
      <w:pPr>
        <w:pStyle w:val="FirstParagraph"/>
      </w:pPr>
      <w:r>
        <w:t xml:space="preserve">1. Ministry of Business, Innovation &amp; Employment (MBIE). (2023).</w:t>
      </w:r>
      <w:r>
        <w:t xml:space="preserve"> </w:t>
      </w:r>
      <w:r>
        <w:rPr>
          <w:iCs/>
          <w:i/>
        </w:rPr>
        <w:t xml:space="preserve">New Zealand Electrical Industry Report</w:t>
      </w:r>
      <w:r>
        <w:t xml:space="preserve">.</w:t>
      </w:r>
      <w:r>
        <w:br/>
      </w:r>
      <w:r>
        <w:t xml:space="preserve">2. University of Auckland. (2022).</w:t>
      </w:r>
      <w:r>
        <w:t xml:space="preserve"> </w:t>
      </w:r>
      <w:r>
        <w:rPr>
          <w:iCs/>
          <w:i/>
        </w:rPr>
        <w:t xml:space="preserve">Evaluation of Seismic Safety Protocols for Electrical Systems</w:t>
      </w:r>
      <w:r>
        <w:t xml:space="preserve">.</w:t>
      </w:r>
      <w:r>
        <w:br/>
      </w:r>
      <w:r>
        <w:t xml:space="preserve">3. Stats NZ. (2023).</w:t>
      </w:r>
      <w:r>
        <w:t xml:space="preserve"> </w:t>
      </w:r>
      <w:r>
        <w:rPr>
          <w:iCs/>
          <w:i/>
        </w:rPr>
        <w:t xml:space="preserve">Auckland Population Projections: 2019–2048</w:t>
      </w:r>
      <w:r>
        <w:t xml:space="preserve">.</w:t>
      </w:r>
      <w:r>
        <w:br/>
      </w:r>
      <w:r>
        <w:t xml:space="preserve">4. Government Policy Statement on Electricity. (2021).</w:t>
      </w:r>
      <w:r>
        <w:t xml:space="preserve"> </w:t>
      </w:r>
      <w:r>
        <w:rPr>
          <w:iCs/>
          <w:i/>
        </w:rPr>
        <w:t xml:space="preserve">Pathway to 100% Renewable Electricity by 2035</w:t>
      </w:r>
      <w:r>
        <w:t xml:space="preserve">.</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Questions for Electricians in Auckland</w:t>
      </w:r>
      <w:r>
        <w:br/>
      </w:r>
      <w:r>
        <w:rPr>
          <w:bCs/>
          <w:b/>
        </w:rPr>
        <w:t xml:space="preserve">Appendix B:</w:t>
      </w:r>
      <w:r>
        <w:t xml:space="preserve"> </w:t>
      </w:r>
      <w:r>
        <w:t xml:space="preserve">Summary of NZS 3000 Electrical Safety Standards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Electricians in New Zealand Auckland</dc:title>
  <dc:creator/>
  <dc:language>en</dc:language>
  <cp:keywords/>
  <dcterms:created xsi:type="dcterms:W3CDTF">2026-07-24T12:29:42Z</dcterms:created>
  <dcterms:modified xsi:type="dcterms:W3CDTF">2026-07-24T12:29:42Z</dcterms:modified>
</cp:coreProperties>
</file>

<file path=docProps/custom.xml><?xml version="1.0" encoding="utf-8"?>
<Properties xmlns="http://schemas.openxmlformats.org/officeDocument/2006/custom-properties" xmlns:vt="http://schemas.openxmlformats.org/officeDocument/2006/docPropsVTypes"/>
</file>