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X1ddb48d715368b6f1b381e981ecdd29c3a729b5"/>
    <w:p>
      <w:pPr>
        <w:pStyle w:val="Heading1"/>
      </w:pPr>
      <w:r>
        <w:t xml:space="preserve">Undergraduate Thesis: The Role of Electricians in the Philippines Manila</w:t>
      </w:r>
    </w:p>
    <w:bookmarkStart w:id="20" w:name="abstract"/>
    <w:p>
      <w:pPr>
        <w:pStyle w:val="Heading2"/>
      </w:pPr>
      <w:r>
        <w:t xml:space="preserve">Abstract</w:t>
      </w:r>
    </w:p>
    <w:p>
      <w:pPr>
        <w:pStyle w:val="FirstParagraph"/>
      </w:pPr>
      <w:r>
        <w:t xml:space="preserve">This Undergraduate Thesis explores the critical role of electricians in ensuring safe, reliable, and efficient electrical systems within the urban landscape of Manila, Philippines. As a rapidly growing metropolis, Manila's infrastructure heavily relies on skilled electricians to meet the demands of both residential and commercial sectors. This study examines the challenges faced by electricians in Manila, including regulatory compliance with Philippine Electrical Code (PEC) standards, safety protocols, and evolving technologies. It also highlights the importance of formal education and certification programs offered by institutions like the Professional Regulation Commission (PRC) in equipping electricians with the necessary expertise to address modern electrical demands. Through this analysis, this thesis underscores the significance of electricians in sustaining Manila's economic and social development.</w:t>
      </w:r>
    </w:p>
    <w:bookmarkEnd w:id="20"/>
    <w:bookmarkStart w:id="21" w:name="introduction"/>
    <w:p>
      <w:pPr>
        <w:pStyle w:val="Heading2"/>
      </w:pPr>
      <w:r>
        <w:t xml:space="preserve">Introduction</w:t>
      </w:r>
    </w:p>
    <w:p>
      <w:pPr>
        <w:pStyle w:val="FirstParagraph"/>
      </w:pPr>
      <w:r>
        <w:t xml:space="preserve">The Philippines Manila, as the capital city and economic hub of the country, experiences a high demand for skilled professionals in various trades. Among these professions, electricians play a pivotal role in maintaining the city’s electrical infrastructure. An electrician is a licensed professional who installs, maintains, and repairs electrical systems in homes, offices, factories, and public utilities. In Manila’s context—a densely populated urban area with complex power grids—electricians are essential to ensuring safety compliance and uninterrupted energy supply.</w:t>
      </w:r>
    </w:p>
    <w:p>
      <w:pPr>
        <w:pStyle w:val="BodyText"/>
      </w:pPr>
      <w:r>
        <w:t xml:space="preserve">This Undergraduate Thesis aims to investigate the responsibilities of electricians in Manila while addressing the unique challenges they encounter. It also evaluates how educational institutions and regulatory bodies contribute to shaping competent electricians who can meet the city’s electrical needs. By focusing on Manila, this study provides a localized perspective on the broader significance of electrician roles within Philippine society.</w:t>
      </w:r>
    </w:p>
    <w:bookmarkEnd w:id="21"/>
    <w:bookmarkStart w:id="22" w:name="literature-review"/>
    <w:p>
      <w:pPr>
        <w:pStyle w:val="Heading2"/>
      </w:pPr>
      <w:r>
        <w:t xml:space="preserve">Literature Review</w:t>
      </w:r>
    </w:p>
    <w:p>
      <w:pPr>
        <w:pStyle w:val="FirstParagraph"/>
      </w:pPr>
      <w:r>
        <w:t xml:space="preserve">Electricians are integral to any modern society, and their role is particularly pronounced in cities like Manila, where infrastructure demands are high. According to the Professional Regulation Commission (PRC), electricians in the Philippines must pass rigorous examinations and adhere to strict licensing requirements. This ensures that only qualified individuals handle electrical work, minimizing risks of electrical hazards such as fires or electrocution.</w:t>
      </w:r>
    </w:p>
    <w:p>
      <w:pPr>
        <w:pStyle w:val="BodyText"/>
      </w:pPr>
      <w:r>
        <w:t xml:space="preserve">Manila’s rapid urbanization has led to increased reliance on electrical systems for both residential and commercial purposes. Studies have shown that improper wiring or outdated equipment can lead to power outages and safety issues. For instance, the Department of Energy (DOE) reported that aging infrastructure in Manila contributes significantly to frequent blackouts, emphasizing the need for skilled electricians to upgrade and maintain systems.</w:t>
      </w:r>
    </w:p>
    <w:p>
      <w:pPr>
        <w:pStyle w:val="BodyText"/>
      </w:pPr>
      <w:r>
        <w:t xml:space="preserve">Moreover, environmental concerns such as energy efficiency have placed additional responsibilities on electricians. They are now required to incorporate renewable energy solutions like solar panels and smart grids into their work. This shift aligns with national policies aimed at promoting sustainable development in the Philippines.</w:t>
      </w:r>
    </w:p>
    <w:bookmarkEnd w:id="22"/>
    <w:bookmarkStart w:id="23" w:name="methodology"/>
    <w:p>
      <w:pPr>
        <w:pStyle w:val="Heading2"/>
      </w:pPr>
      <w:r>
        <w:t xml:space="preserve">Methodology</w:t>
      </w:r>
    </w:p>
    <w:p>
      <w:pPr>
        <w:pStyle w:val="FirstParagraph"/>
      </w:pPr>
      <w:r>
        <w:t xml:space="preserve">This Undergraduate Thesis employs a qualitative research approach, focusing on secondary data analysis and case studies. Information was gathered from academic journals, government publications (e.g., PRC guidelines), and interviews with licensed electricians practicing in Manila. The study also reviewed reports from organizations such as the National Electrification Administration (NEA) to contextualize the challenges faced by electricians.</w:t>
      </w:r>
    </w:p>
    <w:p>
      <w:pPr>
        <w:pStyle w:val="BodyText"/>
      </w:pPr>
      <w:r>
        <w:t xml:space="preserve">Data collection involved analyzing how regulatory frameworks influence the work of electricians, examining case studies of electrical projects in Manila, and assessing trends in demand for skilled labor. The findings were synthesized to highlight key themes such as safety compliance, technological adaptation, and professional training.</w:t>
      </w:r>
    </w:p>
    <w:bookmarkEnd w:id="23"/>
    <w:bookmarkStart w:id="24" w:name="findings-and-discussion"/>
    <w:p>
      <w:pPr>
        <w:pStyle w:val="Heading2"/>
      </w:pPr>
      <w:r>
        <w:t xml:space="preserve">Findings and Discussion</w:t>
      </w:r>
    </w:p>
    <w:p>
      <w:pPr>
        <w:pStyle w:val="FirstParagraph"/>
      </w:pPr>
      <w:r>
        <w:t xml:space="preserve">The analysis reveals that electricians in Manila face multifaceted challenges. One significant issue is the enforcement of the Philippine Electrical Code (PEC), which mandates strict standards for electrical installations. While PEC compliance ensures safety, it also increases the complexity of work, requiring electricians to undergo continuous education to stay updated on new regulations.</w:t>
      </w:r>
    </w:p>
    <w:p>
      <w:pPr>
        <w:pStyle w:val="BodyText"/>
      </w:pPr>
      <w:r>
        <w:t xml:space="preserve">Another challenge is the high demand for residential and commercial electrical projects driven by Manila’s population growth. Electricians must balance this demand with adherence to safety protocols. For example, in densely populated areas like Makati or Quezon City, electricians often work on tight deadlines while ensuring that wiring systems are up to code.</w:t>
      </w:r>
    </w:p>
    <w:p>
      <w:pPr>
        <w:pStyle w:val="BodyText"/>
      </w:pPr>
      <w:r>
        <w:t xml:space="preserve">Technological advancements have also reshaped the role of electricians. The rise of smart home systems and renewable energy installations has necessitated training in new technologies. Institutions such as the Technological University of the Philippines (TUP) and private vocational schools now offer specialized courses to equip aspiring electricians with these skills.</w:t>
      </w:r>
    </w:p>
    <w:bookmarkEnd w:id="24"/>
    <w:bookmarkStart w:id="25" w:name="conclusion"/>
    <w:p>
      <w:pPr>
        <w:pStyle w:val="Heading2"/>
      </w:pPr>
      <w:r>
        <w:t xml:space="preserve">Conclusion</w:t>
      </w:r>
    </w:p>
    <w:p>
      <w:pPr>
        <w:pStyle w:val="FirstParagraph"/>
      </w:pPr>
      <w:r>
        <w:t xml:space="preserve">In conclusion, this Undergraduate Thesis highlights the indispensable role of electricians in Manila’s infrastructure. Their expertise ensures that electrical systems are safe, efficient, and compliant with national standards. As Manila continues to grow, the demand for skilled electricians will only increase. This study emphasizes the need for stronger collaboration between educational institutions and regulatory bodies to produce professionals who can address both current and future challenges.</w:t>
      </w:r>
    </w:p>
    <w:p>
      <w:pPr>
        <w:pStyle w:val="BodyText"/>
      </w:pPr>
      <w:r>
        <w:t xml:space="preserve">Electricians in Manila exemplify how technical skills combined with adherence to safety regulations contribute to urban development. By investing in their training and recognizing their contributions, Manila can ensure a reliable electrical infrastructure that supports its economic and social progress.</w:t>
      </w:r>
    </w:p>
    <w:bookmarkEnd w:id="25"/>
    <w:bookmarkStart w:id="26" w:name="references"/>
    <w:p>
      <w:pPr>
        <w:pStyle w:val="Heading2"/>
      </w:pPr>
      <w:r>
        <w:t xml:space="preserve">References</w:t>
      </w:r>
    </w:p>
    <w:p>
      <w:pPr>
        <w:numPr>
          <w:ilvl w:val="0"/>
          <w:numId w:val="1001"/>
        </w:numPr>
        <w:pStyle w:val="Compact"/>
      </w:pPr>
      <w:r>
        <w:t xml:space="preserve">Professional Regulation Commission (PRC). (2023). Guidelines for Electrician Licensure.</w:t>
      </w:r>
    </w:p>
    <w:p>
      <w:pPr>
        <w:numPr>
          <w:ilvl w:val="0"/>
          <w:numId w:val="1001"/>
        </w:numPr>
        <w:pStyle w:val="Compact"/>
      </w:pPr>
      <w:r>
        <w:t xml:space="preserve">National Electrification Administration (NEA). (2023). Infrastructure Challenges in Metro Manila.</w:t>
      </w:r>
    </w:p>
    <w:p>
      <w:pPr>
        <w:numPr>
          <w:ilvl w:val="0"/>
          <w:numId w:val="1001"/>
        </w:numPr>
        <w:pStyle w:val="Compact"/>
      </w:pPr>
      <w:r>
        <w:t xml:space="preserve">Department of Energy, Republic of the Philippines. Annual Reports on Power Outages in Metro Manila.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the Philippines Manila</dc:title>
  <dc:creator/>
  <dc:language>en</dc:language>
  <cp:keywords/>
  <dcterms:created xsi:type="dcterms:W3CDTF">2026-07-23T02:44:39Z</dcterms:created>
  <dcterms:modified xsi:type="dcterms:W3CDTF">2026-07-23T02:44:39Z</dcterms:modified>
</cp:coreProperties>
</file>

<file path=docProps/custom.xml><?xml version="1.0" encoding="utf-8"?>
<Properties xmlns="http://schemas.openxmlformats.org/officeDocument/2006/custom-properties" xmlns:vt="http://schemas.openxmlformats.org/officeDocument/2006/docPropsVTypes"/>
</file>