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ccd9485c7b6a0601c5c68e45cb39b76d4879ad4"/>
    <w:p>
      <w:pPr>
        <w:pStyle w:val="Heading1"/>
      </w:pPr>
      <w:r>
        <w:t xml:space="preserve">Undergraduate Thesis: The Role of Electricians in South Africa Johannesburg</w:t>
      </w:r>
    </w:p>
    <w:bookmarkStart w:id="20" w:name="abstract"/>
    <w:p>
      <w:pPr>
        <w:pStyle w:val="Heading2"/>
      </w:pPr>
      <w:r>
        <w:t xml:space="preserve">Abstract</w:t>
      </w:r>
    </w:p>
    <w:p>
      <w:pPr>
        <w:pStyle w:val="FirstParagraph"/>
      </w:pPr>
      <w:r>
        <w:t xml:space="preserve">This Undergraduate Thesis explores the critical role of electricians in the context of urban development and infrastructure growth in South Africa, with a specific focus on Johannesburg. As one of Africa's largest metropolitan areas, Johannesburg presents unique challenges and opportunities for electricians operating within its dynamic economic landscape. This document examines the qualifications, responsibilities, and contributions of electricians to Johannesburg's energy systems, while also addressing the socio-economic factors influencing their profession in South Africa.</w:t>
      </w:r>
    </w:p>
    <w:bookmarkEnd w:id="20"/>
    <w:bookmarkStart w:id="21" w:name="introduction"/>
    <w:p>
      <w:pPr>
        <w:pStyle w:val="Heading2"/>
      </w:pPr>
      <w:r>
        <w:t xml:space="preserve">Introduction</w:t>
      </w:r>
    </w:p>
    <w:p>
      <w:pPr>
        <w:pStyle w:val="FirstParagraph"/>
      </w:pPr>
      <w:r>
        <w:t xml:space="preserve">Johannesburg, often referred to as "Joburg," is a hub of commerce and innovation in South Africa. The city's rapid urbanization and industrial growth have created an escalating demand for qualified electricians to support its expanding infrastructure, from residential housing projects to commercial complexes and public utilities. This Undergraduate Thesis seeks to analyze the role of electricians in ensuring electrical safety, efficiency, and compliance with national regulations such as the South African National Standard (SANS) 10142-1:2008 for low-voltage installations.</w:t>
      </w:r>
    </w:p>
    <w:p>
      <w:pPr>
        <w:pStyle w:val="BodyText"/>
      </w:pPr>
      <w:r>
        <w:t xml:space="preserve">The significance of this study lies in its focus on how electricians contribute to Johannesburg's development while navigating challenges such as skills shortages, outdated infrastructure, and the need for renewable energy integration. By examining the profession through a local lens, this thesis aims to highlight opportunities for academic and professional growth within the field of electrical engineering in South Africa.</w:t>
      </w:r>
    </w:p>
    <w:bookmarkEnd w:id="21"/>
    <w:bookmarkStart w:id="22" w:name="literature-review"/>
    <w:p>
      <w:pPr>
        <w:pStyle w:val="Heading2"/>
      </w:pPr>
      <w:r>
        <w:t xml:space="preserve">Literature Review</w:t>
      </w:r>
    </w:p>
    <w:p>
      <w:pPr>
        <w:pStyle w:val="FirstParagraph"/>
      </w:pPr>
      <w:r>
        <w:t xml:space="preserve">The role of electricians has evolved significantly over time, from manual wiring tasks to managing complex smart grid technologies. In South Africa, the National Electrical Code (NEC) governs electrical installations, ensuring that electricians adhere to safety and efficiency standards. Johannesburg's unique socio-economic dynamics—characterized by high population density and a growing informal settlement sector—pose distinct challenges for electricians operating in both formal and informal environments.</w:t>
      </w:r>
    </w:p>
    <w:p>
      <w:pPr>
        <w:pStyle w:val="BodyText"/>
      </w:pPr>
      <w:r>
        <w:t xml:space="preserve">Studies have shown that the demand for skilled electricians in Johannesburg is driven by factors such as urbanization, energy poverty, and the need to retrofit aging infrastructure. Additionally, the increasing adoption of solar power systems and energy-efficient technologies has created new opportunities for electricians to specialize in renewable energy solutions.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interviews with certified electricians in Johannesburg, case studies of electrical projects in the city, and an analysis of national policies affecting the profession. Data was collected through semi-structured interviews with 15 electricians from various sectors (residential, commercial, and industrial) as well as reviews of industry reports by organizations such as the South African Institute of Electrical Engineers (SAIEE).</w:t>
      </w:r>
    </w:p>
    <w:p>
      <w:pPr>
        <w:pStyle w:val="BodyText"/>
      </w:pPr>
      <w:r>
        <w:t xml:space="preserve">Primary sources included questionnaires distributed to local trade unions and apprenticeship programs, while secondary sources encompassed academic journals, government publications on energy policy in South Africa, and technical manuals for electrical installations. The findings were synthesized to identify trends in the profession's challenges and opportunities.</w:t>
      </w:r>
    </w:p>
    <w:bookmarkEnd w:id="23"/>
    <w:bookmarkStart w:id="24" w:name="findings"/>
    <w:p>
      <w:pPr>
        <w:pStyle w:val="Heading2"/>
      </w:pPr>
      <w:r>
        <w:t xml:space="preserve">Findings</w:t>
      </w:r>
    </w:p>
    <w:p>
      <w:pPr>
        <w:pStyle w:val="FirstParagraph"/>
      </w:pPr>
      <w:r>
        <w:t xml:space="preserve">The research revealed that electricians in Johannesburg face several challenges, including a shortage of trained personnel due to limited apprenticeship programs. Many electricians reported insufficient support from government agencies for upgrading aging electrical infrastructure in historically disadvantaged communities. Additionally, the informal sector relies heavily on unqualified individuals, leading to safety risks and substandard installations.</w:t>
      </w:r>
    </w:p>
    <w:p>
      <w:pPr>
        <w:pStyle w:val="BodyText"/>
      </w:pPr>
      <w:r>
        <w:t xml:space="preserve">However, the study also uncovered significant opportunities. Johannesburg's push toward renewable energy has spurred demand for electricians with expertise in solar panel installations and battery storage systems. Furthermore, partnerships between universities like the University of Johannesburg (UJ) and industry stakeholders have led to initiatives aimed at improving vocational training in electrical engineering.</w:t>
      </w:r>
    </w:p>
    <w:bookmarkEnd w:id="24"/>
    <w:bookmarkStart w:id="25" w:name="discussion"/>
    <w:p>
      <w:pPr>
        <w:pStyle w:val="Heading2"/>
      </w:pPr>
      <w:r>
        <w:t xml:space="preserve">Discussion</w:t>
      </w:r>
    </w:p>
    <w:p>
      <w:pPr>
        <w:pStyle w:val="FirstParagraph"/>
      </w:pPr>
      <w:r>
        <w:t xml:space="preserve">The role of electricians in Johannesburg is integral to the city's sustainable development. Ensuring access to reliable electricity in both formal and informal settlements requires a skilled workforce that can adapt to evolving technologies and regulatory frameworks. The findings of this Undergraduate Thesis underscore the need for policy interventions, such as expanding apprenticeship programs and enforcing compliance with electrical safety standards.</w:t>
      </w:r>
    </w:p>
    <w:p>
      <w:pPr>
        <w:pStyle w:val="BodyText"/>
      </w:pPr>
      <w:r>
        <w:t xml:space="preserve">Moreover, electricians must be equipped to address the unique demands of Johannesburg's climate and geography. For example, frequent power outages necessitate robust backup systems, while high population density requires efficient load management strategies. The integration of smart meters and energy-efficient appliances further emphasizes the importance of up-to-date technical knowledge among electricians.</w:t>
      </w:r>
    </w:p>
    <w:bookmarkEnd w:id="25"/>
    <w:bookmarkStart w:id="26" w:name="conclusion"/>
    <w:p>
      <w:pPr>
        <w:pStyle w:val="Heading2"/>
      </w:pPr>
      <w:r>
        <w:t xml:space="preserve">Conclusion</w:t>
      </w:r>
    </w:p>
    <w:p>
      <w:pPr>
        <w:pStyle w:val="FirstParagraph"/>
      </w:pPr>
      <w:r>
        <w:t xml:space="preserve">This Undergraduate Thesis highlights the vital contributions of electricians to Johannesburg's growth and development in South Africa. By addressing challenges such as skills shortages and outdated infrastructure, while embracing opportunities in renewable energy and smart grid technologies, electricians can play a pivotal role in shaping the city's future. Further research is recommended to explore how academic institutions can better align their curricula with industry needs, ensuring that the next generation of electricians is prepared for the demands of modern South Africa.</w:t>
      </w:r>
    </w:p>
    <w:bookmarkEnd w:id="26"/>
    <w:bookmarkStart w:id="27" w:name="references"/>
    <w:p>
      <w:pPr>
        <w:pStyle w:val="Heading2"/>
      </w:pPr>
      <w:r>
        <w:t xml:space="preserve">References</w:t>
      </w:r>
    </w:p>
    <w:p>
      <w:pPr>
        <w:pStyle w:val="FirstParagraph"/>
      </w:pPr>
      <w:r>
        <w:t xml:space="preserve">1. South African National Standard (SANS) 10142-1:2008.</w:t>
      </w:r>
      <w:r>
        <w:br/>
      </w:r>
      <w:r>
        <w:t xml:space="preserve">2. South African Institute of Electrical Engineers (SAIEE).</w:t>
      </w:r>
      <w:r>
        <w:br/>
      </w:r>
      <w:r>
        <w:t xml:space="preserve">3. University of Johannesburg, Department of Electrical Engineering Research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South Africa Johannesburg</dc:title>
  <dc:creator/>
  <dc:language>en</dc:language>
  <cp:keywords/>
  <dcterms:created xsi:type="dcterms:W3CDTF">2026-07-24T13:25:45Z</dcterms:created>
  <dcterms:modified xsi:type="dcterms:W3CDTF">2026-07-24T13:25:45Z</dcterms:modified>
</cp:coreProperties>
</file>

<file path=docProps/custom.xml><?xml version="1.0" encoding="utf-8"?>
<Properties xmlns="http://schemas.openxmlformats.org/officeDocument/2006/custom-properties" xmlns:vt="http://schemas.openxmlformats.org/officeDocument/2006/docPropsVTypes"/>
</file>