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6fe29eed7b9f41753a6ec9ab51b5e41eaa15c3b"/>
    <w:p>
      <w:pPr>
        <w:pStyle w:val="Heading1"/>
      </w:pPr>
      <w:r>
        <w:t xml:space="preserve">Undergraduate Thesis: The Role of Electricians in Turkey Istanbul</w:t>
      </w:r>
    </w:p>
    <w:bookmarkStart w:id="20" w:name="abstract"/>
    <w:p>
      <w:pPr>
        <w:pStyle w:val="Heading2"/>
      </w:pPr>
      <w:r>
        <w:t xml:space="preserve">Abstract</w:t>
      </w:r>
    </w:p>
    <w:p>
      <w:pPr>
        <w:pStyle w:val="FirstParagraph"/>
      </w:pPr>
      <w:r>
        <w:t xml:space="preserve">This Undergraduate Thesis explores the critical role of electricians in the urban development and industrial growth of Istanbul, Turkey. As a major global city, Istanbul's infrastructure demands skilled electricians to ensure safety, efficiency, and compliance with local regulations. The study highlights challenges such as rapid urbanization, technological advancements, and labor shortages while proposing strategies to strengthen training programs for future Electrician professionals in Turkey.</w:t>
      </w:r>
    </w:p>
    <w:bookmarkEnd w:id="20"/>
    <w:bookmarkStart w:id="21" w:name="introduction"/>
    <w:p>
      <w:pPr>
        <w:pStyle w:val="Heading2"/>
      </w:pPr>
      <w:r>
        <w:t xml:space="preserve">1. Introduction</w:t>
      </w:r>
    </w:p>
    <w:p>
      <w:pPr>
        <w:pStyle w:val="FirstParagraph"/>
      </w:pPr>
      <w:r>
        <w:t xml:space="preserve">Istanbul is one of the most dynamic cities in Turkey, serving as a hub for commerce, culture, and technology. With its unique position bridging Europe and Asia, the city's infrastructure relies heavily on skilled Electrician professionals to maintain power grids, construct residential and commercial buildings, and implement renewable energy solutions. This Undergraduate Thesis aims to analyze the profession of an Electrician in Istanbul from historical context to modern-day challenges.</w:t>
      </w:r>
    </w:p>
    <w:bookmarkEnd w:id="21"/>
    <w:bookmarkStart w:id="22" w:name="X4e86f405279adf028e487eba59dae4b32fd6c3f"/>
    <w:p>
      <w:pPr>
        <w:pStyle w:val="Heading2"/>
      </w:pPr>
      <w:r>
        <w:t xml:space="preserve">2. Historical Context of Electrical Work in Istanbul</w:t>
      </w:r>
    </w:p>
    <w:p>
      <w:pPr>
        <w:pStyle w:val="FirstParagraph"/>
      </w:pPr>
      <w:r>
        <w:t xml:space="preserve">The history of electrical work in Turkey dates back to the late 19th century, with the establishment of power networks under Ottoman rule. However, it was during the Republic era that formal training for Electrician professionals began through vocational schools and universities. Istanbul, as Turkey's largest city, became a focal point for electrical engineering education and practice. Institutions like Istanbul Technical University (ITU) and Yıldız Technical University have long trained Electricians to meet the city's growing needs.</w:t>
      </w:r>
    </w:p>
    <w:bookmarkEnd w:id="22"/>
    <w:bookmarkStart w:id="23" w:name="X8b7bc23024e600cc610b3f353d23573a1477212"/>
    <w:p>
      <w:pPr>
        <w:pStyle w:val="Heading2"/>
      </w:pPr>
      <w:r>
        <w:t xml:space="preserve">3. The Role of Electricians in Modern Istanbul</w:t>
      </w:r>
    </w:p>
    <w:p>
      <w:pPr>
        <w:pStyle w:val="FirstParagraph"/>
      </w:pPr>
      <w:r>
        <w:t xml:space="preserve">Electricians in Istanbul are integral to the city's development, working across sectors such as construction, energy production, and public infrastructure. Key responsibilities include:</w:t>
      </w:r>
    </w:p>
    <w:p>
      <w:pPr>
        <w:numPr>
          <w:ilvl w:val="0"/>
          <w:numId w:val="1001"/>
        </w:numPr>
        <w:pStyle w:val="Compact"/>
      </w:pPr>
      <w:r>
        <w:rPr>
          <w:bCs/>
          <w:b/>
        </w:rPr>
        <w:t xml:space="preserve">Installation and Maintenance:</w:t>
      </w:r>
      <w:r>
        <w:t xml:space="preserve"> </w:t>
      </w:r>
      <w:r>
        <w:t xml:space="preserve">Ensuring electrical systems comply with Turkish Standards (TS) and international codes.</w:t>
      </w:r>
    </w:p>
    <w:p>
      <w:pPr>
        <w:numPr>
          <w:ilvl w:val="0"/>
          <w:numId w:val="1001"/>
        </w:numPr>
        <w:pStyle w:val="Compact"/>
      </w:pPr>
      <w:r>
        <w:rPr>
          <w:bCs/>
          <w:b/>
        </w:rPr>
        <w:t xml:space="preserve">Renewable Energy Projects:</w:t>
      </w:r>
      <w:r>
        <w:t xml:space="preserve"> </w:t>
      </w:r>
      <w:r>
        <w:t xml:space="preserve">Supporting solar panel installations, wind energy integration, and smart grid technologies.</w:t>
      </w:r>
    </w:p>
    <w:p>
      <w:pPr>
        <w:numPr>
          <w:ilvl w:val="0"/>
          <w:numId w:val="1001"/>
        </w:numPr>
        <w:pStyle w:val="Compact"/>
      </w:pPr>
      <w:r>
        <w:rPr>
          <w:bCs/>
          <w:b/>
        </w:rPr>
        <w:t xml:space="preserve">Safety Compliance:</w:t>
      </w:r>
      <w:r>
        <w:t xml:space="preserve"> </w:t>
      </w:r>
      <w:r>
        <w:t xml:space="preserve">Adhering to regulations enforced by the Turkish Ministry of Environment and Urban Planning.</w:t>
      </w:r>
    </w:p>
    <w:bookmarkEnd w:id="23"/>
    <w:bookmarkStart w:id="24" w:name="X7e1f1c417f89e58feb4e47f62b986277dd177be"/>
    <w:p>
      <w:pPr>
        <w:pStyle w:val="Heading2"/>
      </w:pPr>
      <w:r>
        <w:t xml:space="preserve">4. Challenges Faced by Electricians in Istanbul</w:t>
      </w:r>
    </w:p>
    <w:p>
      <w:pPr>
        <w:pStyle w:val="FirstParagraph"/>
      </w:pPr>
      <w:r>
        <w:t xml:space="preserve">Istanbul's rapid urbanization has created both opportunities and challenges for Electrician professionals:</w:t>
      </w:r>
    </w:p>
    <w:p>
      <w:pPr>
        <w:numPr>
          <w:ilvl w:val="0"/>
          <w:numId w:val="1002"/>
        </w:numPr>
        <w:pStyle w:val="Compact"/>
      </w:pPr>
      <w:r>
        <w:rPr>
          <w:bCs/>
          <w:b/>
        </w:rPr>
        <w:t xml:space="preserve">Labor Shortages:</w:t>
      </w:r>
      <w:r>
        <w:t xml:space="preserve"> </w:t>
      </w:r>
      <w:r>
        <w:t xml:space="preserve">The demand for skilled Electricians outpaces the supply, particularly in high-growth areas like construction.</w:t>
      </w:r>
    </w:p>
    <w:p>
      <w:pPr>
        <w:numPr>
          <w:ilvl w:val="0"/>
          <w:numId w:val="1002"/>
        </w:numPr>
        <w:pStyle w:val="Compact"/>
      </w:pPr>
      <w:r>
        <w:rPr>
          <w:bCs/>
          <w:b/>
        </w:rPr>
        <w:t xml:space="preserve">Technological Advancements:</w:t>
      </w:r>
      <w:r>
        <w:t xml:space="preserve"> </w:t>
      </w:r>
      <w:r>
        <w:t xml:space="preserve">The shift to smart grids and automation requires Electricians to upskill in digital tools and IoT systems.</w:t>
      </w:r>
    </w:p>
    <w:p>
      <w:pPr>
        <w:numPr>
          <w:ilvl w:val="0"/>
          <w:numId w:val="1002"/>
        </w:numPr>
        <w:pStyle w:val="Compact"/>
      </w:pPr>
      <w:r>
        <w:rPr>
          <w:bCs/>
          <w:b/>
        </w:rPr>
        <w:t xml:space="preserve">Safety Risks:</w:t>
      </w:r>
      <w:r>
        <w:t xml:space="preserve"> </w:t>
      </w:r>
      <w:r>
        <w:t xml:space="preserve">High-density urban environments increase the risk of electrical hazards, necessitating strict adherence to safety protocols.</w:t>
      </w:r>
    </w:p>
    <w:bookmarkEnd w:id="24"/>
    <w:bookmarkStart w:id="25" w:name="X5235acbfd47b3c38d608b3709afac0d9f33f415"/>
    <w:p>
      <w:pPr>
        <w:pStyle w:val="Heading2"/>
      </w:pPr>
      <w:r>
        <w:t xml:space="preserve">5. Training and Education for Electricians in Istanbul</w:t>
      </w:r>
    </w:p>
    <w:p>
      <w:pPr>
        <w:pStyle w:val="FirstParagraph"/>
      </w:pPr>
      <w:r>
        <w:t xml:space="preserve">To address labor shortages, Turkey has prioritized vocational education. Undergraduate programs in Electrical Engineering and Vocational High Schools (Meslek Lisesi) offer certifications for Electricians. For example, the</w:t>
      </w:r>
      <w:r>
        <w:t xml:space="preserve"> </w:t>
      </w:r>
      <w:r>
        <w:rPr>
          <w:iCs/>
          <w:i/>
        </w:rPr>
        <w:t xml:space="preserve">Istanbul Technical University</w:t>
      </w:r>
      <w:r>
        <w:t xml:space="preserve"> </w:t>
      </w:r>
      <w:r>
        <w:t xml:space="preserve">provides hands-on training in electrical systems tailored to Istanbul's infrastructure needs.</w:t>
      </w:r>
    </w:p>
    <w:p>
      <w:pPr>
        <w:pStyle w:val="BodyText"/>
      </w:pPr>
      <w:r>
        <w:t xml:space="preserve">Certification bodies like the Turkish Chamber of Engineers and Architects (TMMOB) ensure that Electricians meet national standards. However, there is a growing need for interdisciplinary training that combines traditional electrical skills with knowledge of renewable energy and data analytics.</w:t>
      </w:r>
    </w:p>
    <w:bookmarkEnd w:id="25"/>
    <w:bookmarkStart w:id="26" w:name="future-trends-in-the-profession"/>
    <w:p>
      <w:pPr>
        <w:pStyle w:val="Heading2"/>
      </w:pPr>
      <w:r>
        <w:t xml:space="preserve">6. Future Trends in the Profession</w:t>
      </w:r>
    </w:p>
    <w:p>
      <w:pPr>
        <w:pStyle w:val="FirstParagraph"/>
      </w:pPr>
      <w:r>
        <w:t xml:space="preserve">The future of Electrician work in Istanbul is shaped by several trends:</w:t>
      </w:r>
    </w:p>
    <w:p>
      <w:pPr>
        <w:numPr>
          <w:ilvl w:val="0"/>
          <w:numId w:val="1003"/>
        </w:numPr>
        <w:pStyle w:val="Compact"/>
      </w:pPr>
      <w:r>
        <w:rPr>
          <w:bCs/>
          <w:b/>
        </w:rPr>
        <w:t xml:space="preserve">Green Energy Initiatives:</w:t>
      </w:r>
      <w:r>
        <w:t xml:space="preserve"> </w:t>
      </w:r>
      <w:r>
        <w:t xml:space="preserve">Istanbul's 2030 sustainability goals emphasize solar energy and electric vehicle infrastructure.</w:t>
      </w:r>
    </w:p>
    <w:p>
      <w:pPr>
        <w:numPr>
          <w:ilvl w:val="0"/>
          <w:numId w:val="1003"/>
        </w:numPr>
        <w:pStyle w:val="Compact"/>
      </w:pPr>
      <w:r>
        <w:rPr>
          <w:bCs/>
          <w:b/>
        </w:rPr>
        <w:t xml:space="preserve">Smart City Projects:</w:t>
      </w:r>
      <w:r>
        <w:t xml:space="preserve"> </w:t>
      </w:r>
      <w:r>
        <w:t xml:space="preserve">IoT-enabled streetlights, traffic systems, and buildings require Electricians with coding and network skills.</w:t>
      </w:r>
    </w:p>
    <w:p>
      <w:pPr>
        <w:numPr>
          <w:ilvl w:val="0"/>
          <w:numId w:val="1003"/>
        </w:numPr>
        <w:pStyle w:val="Compact"/>
      </w:pPr>
      <w:r>
        <w:rPr>
          <w:bCs/>
          <w:b/>
        </w:rPr>
        <w:t xml:space="preserve">Globalization of Standards:</w:t>
      </w:r>
      <w:r>
        <w:t xml:space="preserve"> </w:t>
      </w:r>
      <w:r>
        <w:t xml:space="preserve">Collaboration with European Union regulations is increasing, necessitating multilingual training for Electricians.</w:t>
      </w:r>
    </w:p>
    <w:bookmarkEnd w:id="26"/>
    <w:bookmarkStart w:id="27" w:name="recommendations"/>
    <w:p>
      <w:pPr>
        <w:pStyle w:val="Heading2"/>
      </w:pPr>
      <w:r>
        <w:t xml:space="preserve">7. Recommendations</w:t>
      </w:r>
    </w:p>
    <w:p>
      <w:pPr>
        <w:pStyle w:val="FirstParagraph"/>
      </w:pPr>
      <w:r>
        <w:t xml:space="preserve">To strengthen the profession of Electrician in Istanbul, this Undergraduate Thesis proposes:</w:t>
      </w:r>
    </w:p>
    <w:p>
      <w:pPr>
        <w:numPr>
          <w:ilvl w:val="0"/>
          <w:numId w:val="1004"/>
        </w:numPr>
        <w:pStyle w:val="Compact"/>
      </w:pPr>
      <w:r>
        <w:rPr>
          <w:bCs/>
          <w:b/>
        </w:rPr>
        <w:t xml:space="preserve">Expanding Vocational Training:</w:t>
      </w:r>
      <w:r>
        <w:t xml:space="preserve"> </w:t>
      </w:r>
      <w:r>
        <w:t xml:space="preserve">Partnering with industry leaders to create apprenticeship programs.</w:t>
      </w:r>
    </w:p>
    <w:p>
      <w:pPr>
        <w:numPr>
          <w:ilvl w:val="0"/>
          <w:numId w:val="1004"/>
        </w:numPr>
        <w:pStyle w:val="Compact"/>
      </w:pPr>
      <w:r>
        <w:rPr>
          <w:bCs/>
          <w:b/>
        </w:rPr>
        <w:t xml:space="preserve">Updating Curricula:</w:t>
      </w:r>
      <w:r>
        <w:t xml:space="preserve"> </w:t>
      </w:r>
      <w:r>
        <w:t xml:space="preserve">Introducing modules on renewable energy, cybersecurity for electrical systems, and AI-driven diagnostics.</w:t>
      </w:r>
    </w:p>
    <w:p>
      <w:pPr>
        <w:numPr>
          <w:ilvl w:val="0"/>
          <w:numId w:val="1004"/>
        </w:numPr>
        <w:pStyle w:val="Compact"/>
      </w:pPr>
      <w:r>
        <w:rPr>
          <w:bCs/>
          <w:b/>
        </w:rPr>
        <w:t xml:space="preserve">Promoting Safety Awareness:</w:t>
      </w:r>
      <w:r>
        <w:t xml:space="preserve"> </w:t>
      </w:r>
      <w:r>
        <w:t xml:space="preserve">Conducting workshops on electrical safety in residential and industrial settings.</w:t>
      </w:r>
    </w:p>
    <w:bookmarkEnd w:id="27"/>
    <w:bookmarkStart w:id="28" w:name="conclusion"/>
    <w:p>
      <w:pPr>
        <w:pStyle w:val="Heading2"/>
      </w:pPr>
      <w:r>
        <w:t xml:space="preserve">8. Conclusion</w:t>
      </w:r>
    </w:p>
    <w:p>
      <w:pPr>
        <w:pStyle w:val="FirstParagraph"/>
      </w:pPr>
      <w:r>
        <w:t xml:space="preserve">In conclusion, the role of an Electrician is indispensable to Istanbul's growth as a modern metropolis in Turkey. As challenges like urbanization and climate change evolve, the profession must adapt through education, innovation, and collaboration. This Undergraduate Thesis underscores the need for continuous investment in training programs to ensure that Electricians remain at the forefront of Istanbul's technological and infrastructural advancements.</w:t>
      </w:r>
    </w:p>
    <w:p>
      <w:pPr>
        <w:pStyle w:val="BodyText"/>
      </w:pPr>
      <w:r>
        <w:rPr>
          <w:iCs/>
          <w:i/>
        </w:rPr>
        <w:t xml:space="preserve">Prepared by: [Your Name], Department of Electrical Engineering, Istanbul University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Turkey Istanbul</dc:title>
  <dc:creator/>
  <dc:language>en</dc:language>
  <cp:keywords/>
  <dcterms:created xsi:type="dcterms:W3CDTF">2026-07-21T12:16:17Z</dcterms:created>
  <dcterms:modified xsi:type="dcterms:W3CDTF">2026-07-21T12:16:17Z</dcterms:modified>
</cp:coreProperties>
</file>

<file path=docProps/custom.xml><?xml version="1.0" encoding="utf-8"?>
<Properties xmlns="http://schemas.openxmlformats.org/officeDocument/2006/custom-properties" xmlns:vt="http://schemas.openxmlformats.org/officeDocument/2006/docPropsVTypes"/>
</file>