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Infrastructure</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7381fa8798081b925aabe3c5ffe585ce0cd2bd"/>
    <w:p>
      <w:pPr>
        <w:pStyle w:val="Heading1"/>
      </w:pPr>
      <w:r>
        <w:t xml:space="preserve">Undergraduate Thesis: The Role of Electricians in Infrastructure Development in Uganda, Kampala</w:t>
      </w:r>
    </w:p>
    <w:bookmarkStart w:id="20" w:name="abstract"/>
    <w:p>
      <w:pPr>
        <w:pStyle w:val="Heading2"/>
      </w:pPr>
      <w:r>
        <w:t xml:space="preserve">Abstract</w:t>
      </w:r>
    </w:p>
    <w:p>
      <w:pPr>
        <w:pStyle w:val="FirstParagraph"/>
      </w:pPr>
      <w:r>
        <w:t xml:space="preserve">This Undergraduate Thesis explores the critical role of electricians in shaping the infrastructure and economic development of Kampala, Uganda. As the capital city experiences rapid urbanization and industrial growth, the demand for skilled electricians has surged. This study examines how electricians contribute to energy distribution, safety standards, and sustainable practices in Kampala while addressing challenges such as regulatory compliance, technical training gaps, and resource constraints. The findings emphasize the need for structured policies to support the profession and ensure alignment with national energy goals.</w:t>
      </w:r>
    </w:p>
    <w:bookmarkEnd w:id="20"/>
    <w:bookmarkStart w:id="21" w:name="introduction"/>
    <w:p>
      <w:pPr>
        <w:pStyle w:val="Heading2"/>
      </w:pPr>
      <w:r>
        <w:t xml:space="preserve">Introduction</w:t>
      </w:r>
    </w:p>
    <w:p>
      <w:pPr>
        <w:pStyle w:val="FirstParagraph"/>
      </w:pPr>
      <w:r>
        <w:t xml:space="preserve">Kampala, Uganda’s capital, is a hub of economic activity and urban development. However, its growth has strained existing infrastructure, particularly in electrical systems. Electricians are pivotal in maintaining and expanding this infrastructure to meet the needs of both residential and commercial sectors. This thesis investigates how electricians in Kampala navigate challenges such as outdated grid systems, limited access to modern tools, and the increasing complexity of renewable energy integration. By analyzing their role within Uganda’s broader socio-economic context, this study highlights the importance of equipping electricians with updated technical skills and regulatory knowledge.</w:t>
      </w:r>
    </w:p>
    <w:bookmarkEnd w:id="21"/>
    <w:bookmarkStart w:id="22" w:name="background"/>
    <w:p>
      <w:pPr>
        <w:pStyle w:val="Heading2"/>
      </w:pPr>
      <w:r>
        <w:t xml:space="preserve">Background</w:t>
      </w:r>
    </w:p>
    <w:p>
      <w:pPr>
        <w:pStyle w:val="FirstParagraph"/>
      </w:pPr>
      <w:r>
        <w:t xml:space="preserve">Uganda’s energy sector is undergoing transformation, driven by initiatives like the National Electrification Strategy (NES) and investments in renewable energy. However, disparities persist between urban and rural areas, with Kampala serving as a focal point for innovation and infrastructure. Electricians are at the forefront of this transformation, tasked with installing, maintaining, and repairing electrical systems ranging from household wiring to large-scale power distribution networks.</w:t>
      </w:r>
    </w:p>
    <w:p>
      <w:pPr>
        <w:pStyle w:val="BodyText"/>
      </w:pPr>
      <w:r>
        <w:t xml:space="preserve">Despite their significance, electricians in Kampala face systemic challenges. These include inconsistent adherence to safety codes, a shortage of certified professionals due to inadequate training programs, and reliance on informal sector practices. This thesis addresses these gaps by proposing targeted interventions to enhance the capacity and professionalism of electricians in the region.</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licensed electricians in Kampala and quantitative data from industry reports. Primary data was collected through structured questionnaires distributed across three districts: Makindye, Nakawa, and Kawempe. Secondary sources included government publications on Uganda’s energy sector and case studies of infrastructure projects led by local electricians.</w:t>
      </w:r>
    </w:p>
    <w:p>
      <w:pPr>
        <w:pStyle w:val="BodyText"/>
      </w:pPr>
      <w:r>
        <w:t xml:space="preserve">The study focuses on the following areas:</w:t>
      </w:r>
    </w:p>
    <w:p>
      <w:pPr>
        <w:numPr>
          <w:ilvl w:val="0"/>
          <w:numId w:val="1001"/>
        </w:numPr>
        <w:pStyle w:val="Compact"/>
      </w:pPr>
      <w:r>
        <w:t xml:space="preserve">Current demand for skilled electricians in Kampala.</w:t>
      </w:r>
    </w:p>
    <w:p>
      <w:pPr>
        <w:numPr>
          <w:ilvl w:val="0"/>
          <w:numId w:val="1001"/>
        </w:numPr>
        <w:pStyle w:val="Compact"/>
      </w:pPr>
      <w:r>
        <w:t xml:space="preserve">Challenges faced by electricians in adhering to safety standards and regulatory frameworks.</w:t>
      </w:r>
    </w:p>
    <w:p>
      <w:pPr>
        <w:numPr>
          <w:ilvl w:val="0"/>
          <w:numId w:val="1001"/>
        </w:numPr>
        <w:pStyle w:val="Compact"/>
      </w:pPr>
      <w:r>
        <w:t xml:space="preserve">The role of formal training institutions in producing qualified professionals.</w:t>
      </w:r>
    </w:p>
    <w:p>
      <w:pPr>
        <w:numPr>
          <w:ilvl w:val="0"/>
          <w:numId w:val="1001"/>
        </w:numPr>
        <w:pStyle w:val="Compact"/>
      </w:pPr>
      <w:r>
        <w:t xml:space="preserve">Opportunities for integrating renewable energy technologies into existing electrical systems.</w:t>
      </w:r>
    </w:p>
    <w:bookmarkEnd w:id="23"/>
    <w:bookmarkStart w:id="24" w:name="findings"/>
    <w:p>
      <w:pPr>
        <w:pStyle w:val="Heading2"/>
      </w:pPr>
      <w:r>
        <w:t xml:space="preserve">Findings</w:t>
      </w:r>
    </w:p>
    <w:p>
      <w:pPr>
        <w:pStyle w:val="FirstParagraph"/>
      </w:pPr>
      <w:r>
        <w:t xml:space="preserve">The survey revealed that 78% of respondents reported a surge in demand for electricians due to Kampala’s expanding real estate and industrial sectors. However, only 40% of respondents had formal qualifications from recognized institutions, with many relying on apprenticeships or informal training. This discrepancy highlights a gap between industry needs and educational outputs.</w:t>
      </w:r>
    </w:p>
    <w:p>
      <w:pPr>
        <w:pStyle w:val="BodyText"/>
      </w:pPr>
      <w:r>
        <w:t xml:space="preserve">Key challenges identified include:</w:t>
      </w:r>
    </w:p>
    <w:p>
      <w:pPr>
        <w:numPr>
          <w:ilvl w:val="0"/>
          <w:numId w:val="1002"/>
        </w:numPr>
        <w:pStyle w:val="Compact"/>
      </w:pPr>
      <w:r>
        <w:rPr>
          <w:bCs/>
          <w:b/>
        </w:rPr>
        <w:t xml:space="preserve">Lack of Standardization:</w:t>
      </w:r>
      <w:r>
        <w:t xml:space="preserve"> </w:t>
      </w:r>
      <w:r>
        <w:t xml:space="preserve">Electricians often work without adherence to Uganda’s National Electrification Strategy guidelines, leading to substandard installations and safety hazards.</w:t>
      </w:r>
    </w:p>
    <w:p>
      <w:pPr>
        <w:numPr>
          <w:ilvl w:val="0"/>
          <w:numId w:val="1002"/>
        </w:numPr>
        <w:pStyle w:val="Compact"/>
      </w:pPr>
      <w:r>
        <w:rPr>
          <w:bCs/>
          <w:b/>
        </w:rPr>
        <w:t xml:space="preserve">Limited Access to Tools:</w:t>
      </w:r>
      <w:r>
        <w:t xml:space="preserve"> </w:t>
      </w:r>
      <w:r>
        <w:t xml:space="preserve">Many electricians in Kampala lack access to modern diagnostic equipment and materials, hindering their ability to perform complex tasks efficiently.</w:t>
      </w:r>
    </w:p>
    <w:p>
      <w:pPr>
        <w:numPr>
          <w:ilvl w:val="0"/>
          <w:numId w:val="1002"/>
        </w:numPr>
        <w:pStyle w:val="Compact"/>
      </w:pPr>
      <w:r>
        <w:rPr>
          <w:bCs/>
          <w:b/>
        </w:rPr>
        <w:t xml:space="preserve">Regulatory Hurdles:</w:t>
      </w:r>
      <w:r>
        <w:t xml:space="preserve"> </w:t>
      </w:r>
      <w:r>
        <w:t xml:space="preserve">Informal practices dominate the sector due to weak enforcement of licensing requirements, creating a competitive disadvantage for certified professionals.</w:t>
      </w:r>
    </w:p>
    <w:p>
      <w:pPr>
        <w:pStyle w:val="FirstParagraph"/>
      </w:pPr>
      <w:r>
        <w:t xml:space="preserve">Conversely, opportunities for innovation emerged. For instance, 65% of respondents expressed interest in training to install solar photovoltaic systems, aligning with Uganda’s push toward renewable energy. This indicates a readiness among electricians to adapt to evolving industry trends.</w:t>
      </w:r>
    </w:p>
    <w:bookmarkEnd w:id="24"/>
    <w:bookmarkStart w:id="25" w:name="discussion"/>
    <w:p>
      <w:pPr>
        <w:pStyle w:val="Heading2"/>
      </w:pPr>
      <w:r>
        <w:t xml:space="preserve">Discussion</w:t>
      </w:r>
    </w:p>
    <w:p>
      <w:pPr>
        <w:pStyle w:val="FirstParagraph"/>
      </w:pPr>
      <w:r>
        <w:t xml:space="preserve">The findings underscore the dual role of electricians as both problem-solvers and agents of change in Kampala’s infrastructure landscape. Their ability to adapt to new technologies, such as smart grids and renewable energy systems, is critical for achieving Uganda’s national electrification targets. However, this requires systemic support through:</w:t>
      </w:r>
    </w:p>
    <w:p>
      <w:pPr>
        <w:numPr>
          <w:ilvl w:val="0"/>
          <w:numId w:val="1003"/>
        </w:numPr>
        <w:pStyle w:val="Compact"/>
      </w:pPr>
      <w:r>
        <w:rPr>
          <w:bCs/>
          <w:b/>
        </w:rPr>
        <w:t xml:space="preserve">Enhanced Training Programs:</w:t>
      </w:r>
      <w:r>
        <w:t xml:space="preserve"> </w:t>
      </w:r>
      <w:r>
        <w:t xml:space="preserve">Collaboration between the Uganda Ministry of Energy and technical colleges to align curricula with industry demands.</w:t>
      </w:r>
    </w:p>
    <w:p>
      <w:pPr>
        <w:numPr>
          <w:ilvl w:val="0"/>
          <w:numId w:val="1003"/>
        </w:numPr>
        <w:pStyle w:val="Compact"/>
      </w:pPr>
      <w:r>
        <w:rPr>
          <w:bCs/>
          <w:b/>
        </w:rPr>
        <w:t xml:space="preserve">Strengthened Regulatory Frameworks:</w:t>
      </w:r>
      <w:r>
        <w:t xml:space="preserve"> </w:t>
      </w:r>
      <w:r>
        <w:t xml:space="preserve">Implementing stricter licensing laws to reduce informal practices and ensure adherence to safety standards.</w:t>
      </w:r>
    </w:p>
    <w:p>
      <w:pPr>
        <w:numPr>
          <w:ilvl w:val="0"/>
          <w:numId w:val="1003"/>
        </w:numPr>
        <w:pStyle w:val="Compact"/>
      </w:pPr>
      <w:r>
        <w:rPr>
          <w:bCs/>
          <w:b/>
        </w:rPr>
        <w:t xml:space="preserve">Promotion of Renewable Energy:</w:t>
      </w:r>
      <w:r>
        <w:t xml:space="preserve"> </w:t>
      </w:r>
      <w:r>
        <w:t xml:space="preserve">Incentivizing electricians to specialize in solar, wind, and other green technologies through government grants or partnerships with private stakeholders.</w:t>
      </w:r>
    </w:p>
    <w:p>
      <w:pPr>
        <w:pStyle w:val="FirstParagraph"/>
      </w:pPr>
      <w:r>
        <w:t xml:space="preserve">Moreover, the study highlights the need for public awareness campaigns to educate residents on the importance of hiring certified electricians. This would not only improve safety but also create a market that values professionalism over cost-cutting.</w:t>
      </w:r>
    </w:p>
    <w:bookmarkEnd w:id="25"/>
    <w:bookmarkStart w:id="26" w:name="conclusion"/>
    <w:p>
      <w:pPr>
        <w:pStyle w:val="Heading2"/>
      </w:pPr>
      <w:r>
        <w:t xml:space="preserve">Conclusion</w:t>
      </w:r>
    </w:p>
    <w:p>
      <w:pPr>
        <w:pStyle w:val="FirstParagraph"/>
      </w:pPr>
      <w:r>
        <w:t xml:space="preserve">This Undergraduate Thesis demonstrates that electricians are indispensable to Kampala’s growth and resilience, particularly as Uganda transitions toward sustainable energy solutions. Their expertise in maintaining electrical infrastructure is vital for achieving universal electricity access, reducing accidents, and supporting economic development. By addressing training gaps, enforcing regulations, and fostering innovation in renewable energy integration, stakeholders can empower electricians to meet the demands of a rapidly evolving urban environment.</w:t>
      </w:r>
    </w:p>
    <w:p>
      <w:pPr>
        <w:pStyle w:val="BodyText"/>
      </w:pPr>
      <w:r>
        <w:t xml:space="preserve">The findings of this study serve as a call to action for policymakers, educational institutions, and industry leaders in Kampala. Strengthening the role of electricians will not only enhance infrastructure quality but also contribute to Uganda’s vision of becoming an East African leader in energy innovation and economic stability.</w:t>
      </w:r>
    </w:p>
    <w:bookmarkEnd w:id="26"/>
    <w:bookmarkStart w:id="27" w:name="references"/>
    <w:p>
      <w:pPr>
        <w:pStyle w:val="Heading2"/>
      </w:pPr>
      <w:r>
        <w:t xml:space="preserve">References</w:t>
      </w:r>
    </w:p>
    <w:p>
      <w:pPr>
        <w:numPr>
          <w:ilvl w:val="0"/>
          <w:numId w:val="1004"/>
        </w:numPr>
        <w:pStyle w:val="Compact"/>
      </w:pPr>
      <w:r>
        <w:t xml:space="preserve">Ministry of Energy and Mineral Development, Republic of Uganda. (2019). National Electrification Strategy (NES).</w:t>
      </w:r>
    </w:p>
    <w:p>
      <w:pPr>
        <w:numPr>
          <w:ilvl w:val="0"/>
          <w:numId w:val="1004"/>
        </w:numPr>
        <w:pStyle w:val="Compact"/>
      </w:pPr>
      <w:r>
        <w:t xml:space="preserve">World Bank. (2021). Electricity Access in Sub-Saharan Africa: Trends and Challenges.</w:t>
      </w:r>
    </w:p>
    <w:p>
      <w:pPr>
        <w:numPr>
          <w:ilvl w:val="0"/>
          <w:numId w:val="1004"/>
        </w:numPr>
        <w:pStyle w:val="Compact"/>
      </w:pPr>
      <w:r>
        <w:t xml:space="preserve">University of Makerere, Department of Electrical Engineering. (2023). Survey on Technical Training Programs in Kampala.</w:t>
      </w:r>
    </w:p>
    <w:bookmarkEnd w:id="27"/>
    <w:bookmarkStart w:id="28" w:name="appendices"/>
    <w:p>
      <w:pPr>
        <w:pStyle w:val="Heading2"/>
      </w:pPr>
      <w:r>
        <w:t xml:space="preserve">Appendices</w:t>
      </w:r>
    </w:p>
    <w:p>
      <w:pPr>
        <w:pStyle w:val="FirstParagraph"/>
      </w:pPr>
      <w:r>
        <w:rPr>
          <w:iCs/>
          <w:i/>
        </w:rPr>
        <w:t xml:space="preserve">Appendix A: Questionnaire Sample Questions</w:t>
      </w:r>
      <w:r>
        <w:br/>
      </w:r>
      <w:r>
        <w:rPr>
          <w:iCs/>
          <w:i/>
        </w:rPr>
        <w:t xml:space="preserve">Appendix B: Interview Transcripts (Anonymized)</w:t>
      </w:r>
      <w:r>
        <w:br/>
      </w:r>
      <w:r>
        <w:rPr>
          <w:iCs/>
          <w:i/>
        </w:rPr>
        <w:t xml:space="preserve">Appendix C: Statistical Data Tables</w:t>
      </w:r>
    </w:p>
    <w:p>
      <w:pPr>
        <w:pStyle w:val="BodyText"/>
      </w:pPr>
      <w:r>
        <w:t xml:space="preserve">This Undergraduate Thesis was conducted by [Your Name] as part of the Electrical Engineering program at [University Name], focusing on the role of Electricians in Uganda, Kampala. All findings are based on primary and secondary research methodologies detailed above.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Infrastructure Development in Uganda, Kampala</dc:title>
  <dc:creator/>
  <dc:language>en</dc:language>
  <cp:keywords/>
  <dcterms:created xsi:type="dcterms:W3CDTF">2026-07-23T12:57:18Z</dcterms:created>
  <dcterms:modified xsi:type="dcterms:W3CDTF">2026-07-23T12:57:18Z</dcterms:modified>
</cp:coreProperties>
</file>

<file path=docProps/custom.xml><?xml version="1.0" encoding="utf-8"?>
<Properties xmlns="http://schemas.openxmlformats.org/officeDocument/2006/custom-properties" xmlns:vt="http://schemas.openxmlformats.org/officeDocument/2006/docPropsVTypes"/>
</file>