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8" w:name="X2bba382ad2b9f7f0259e2da78ef129f6bdd039c"/>
    <w:p>
      <w:pPr>
        <w:pStyle w:val="Heading1"/>
      </w:pPr>
      <w:r>
        <w:t xml:space="preserve">Undergraduate Thesis: The Role of Electricians in the United Kingdom Manchester</w:t>
      </w:r>
    </w:p>
    <w:bookmarkStart w:id="20" w:name="introduction"/>
    <w:p>
      <w:pPr>
        <w:pStyle w:val="Heading2"/>
      </w:pPr>
      <w:r>
        <w:t xml:space="preserve">Introduction</w:t>
      </w:r>
    </w:p>
    <w:p>
      <w:pPr>
        <w:pStyle w:val="FirstParagraph"/>
      </w:pPr>
      <w:r>
        <w:t xml:space="preserve">This Undergraduate Thesis explores the critical role of Electrician professionals within the context of United Kingdom Manchester. As a major urban center in northern England, Manchester’s infrastructure, economy, and technological advancements are deeply intertwined with the expertise of electricians. The thesis examines how electricians contribute to both residential and commercial sectors, their educational requirements, and challenges specific to the region. Furthermore, it highlights the evolving demands on electricians due to modernization efforts in Manchester.</w:t>
      </w:r>
    </w:p>
    <w:bookmarkEnd w:id="20"/>
    <w:bookmarkStart w:id="21" w:name="X0d9a0750afe98df264ab604ff1756e765a07612"/>
    <w:p>
      <w:pPr>
        <w:pStyle w:val="Heading2"/>
      </w:pPr>
      <w:r>
        <w:t xml:space="preserve">Role and Responsibilities of Electricians in Manchester</w:t>
      </w:r>
    </w:p>
    <w:p>
      <w:pPr>
        <w:pStyle w:val="FirstParagraph"/>
      </w:pPr>
      <w:r>
        <w:t xml:space="preserve">In United Kingdom Manchester, electricians are responsible for installing, maintaining, and repairing electrical systems in homes, businesses, and public spaces. Their work is essential for ensuring safety compliance with UK regulations such as the IET Wiring Regulations (BS 7671) and the Health and Safety Executive (HSE) guidelines. Electricians in Manchester frequently collaborate with construction firms on projects like housing developments, commercial buildings, or infrastructure upgrades. They also play a vital role in renewable energy integration, such as solar panel installations and smart grid technologies.</w:t>
      </w:r>
    </w:p>
    <w:bookmarkEnd w:id="21"/>
    <w:bookmarkStart w:id="22" w:name="Xd7c660be57c12c51020e6951dbe563a5adf02ee"/>
    <w:p>
      <w:pPr>
        <w:pStyle w:val="Heading2"/>
      </w:pPr>
      <w:r>
        <w:t xml:space="preserve">Educational and Certification Requirements</w:t>
      </w:r>
    </w:p>
    <w:p>
      <w:pPr>
        <w:pStyle w:val="FirstParagraph"/>
      </w:pPr>
      <w:r>
        <w:t xml:space="preserve">To become an electrician in the United Kingdom Manchester, individuals must complete formal training through accredited institutions. Common qualifications include the City &amp; Guilds Level 3 Diploma in Electrotechnical Services or apprenticeships recognized by the Electrical Contractors’ Association (ECA). Manchester-based colleges, such as Bury College and Trafford College, offer courses aligned with industry standards. Additionally, electricians must attain a NVQ Level 3 in Electrical Installation and pass the AM2 assessment to work legally on electrical systems.</w:t>
      </w:r>
    </w:p>
    <w:bookmarkEnd w:id="22"/>
    <w:bookmarkStart w:id="23" w:name="X8254fc7bbea989a5af7f30b072462285fe32e4f"/>
    <w:p>
      <w:pPr>
        <w:pStyle w:val="Heading2"/>
      </w:pPr>
      <w:r>
        <w:t xml:space="preserve">Challenges Faced by Electricians in Manchester</w:t>
      </w:r>
    </w:p>
    <w:p>
      <w:pPr>
        <w:pStyle w:val="FirstParagraph"/>
      </w:pPr>
      <w:r>
        <w:t xml:space="preserve">Electricians in United Kingdom Manchester encounter unique challenges due to the city’s rapid urbanization. For instance, aging infrastructure in parts of Salford and Trafford requires retrofitting with modern electrical systems. The rise of smart homes and IoT devices has also increased demand for specialized skills, such as programming smart meters or integrating energy-efficient systems. Additionally, strict UK safety regulations necessitate continuous professional development (CPD) to stay updated on compliance standards.</w:t>
      </w:r>
    </w:p>
    <w:bookmarkEnd w:id="23"/>
    <w:bookmarkStart w:id="24" w:name="Xb347bc4ffde8ad2390569c46319eb721a3c2b7b"/>
    <w:p>
      <w:pPr>
        <w:pStyle w:val="Heading2"/>
      </w:pPr>
      <w:r>
        <w:t xml:space="preserve">Economic Impact of Electricians in Manchester</w:t>
      </w:r>
    </w:p>
    <w:p>
      <w:pPr>
        <w:pStyle w:val="FirstParagraph"/>
      </w:pPr>
      <w:r>
        <w:t xml:space="preserve">The presence of skilled electricians directly contributes to Manchester’s economy by supporting industries ranging from manufacturing to hospitality. According to the Greater Manchester Combined Authority, the construction sector accounted for 6% of the region’s GDP in 2023, with electrical work being a cornerstone of this industry. Electricians also benefit from high demand, with average salaries in Manchester exceeding £35,000 annually (source: PayScale UK data). Furthermore, electricians contribute to local innovation hubs like MediaCityUK by providing technical support for tech startups.</w:t>
      </w:r>
    </w:p>
    <w:bookmarkEnd w:id="24"/>
    <w:bookmarkStart w:id="25" w:name="X78eee18b3d4ecbde869a4696b55ae3e2e2f2059"/>
    <w:p>
      <w:pPr>
        <w:pStyle w:val="Heading2"/>
      </w:pPr>
      <w:r>
        <w:t xml:space="preserve">Cases Studies and Real-World Applications</w:t>
      </w:r>
    </w:p>
    <w:p>
      <w:pPr>
        <w:pStyle w:val="FirstParagraph"/>
      </w:pPr>
      <w:r>
        <w:t xml:space="preserve">A case study of the Metrolink tram network expansion in Manchester illustrates the importance of electricians. The project required extensive electrical work for overhead lines, signaling systems, and station lighting. Electricians worked alongside engineers to ensure compliance with UK transport regulations while minimizing disruptions to daily operations. Similarly, during Manchester’s flood resilience projects post-2015 storms, electricians played a key role in upgrading drainage systems with energy-efficient pumps.</w:t>
      </w:r>
    </w:p>
    <w:bookmarkEnd w:id="25"/>
    <w:bookmarkStart w:id="26" w:name="sustainability-and-future-trends"/>
    <w:p>
      <w:pPr>
        <w:pStyle w:val="Heading2"/>
      </w:pPr>
      <w:r>
        <w:t xml:space="preserve">Sustainability and Future Trends</w:t>
      </w:r>
    </w:p>
    <w:p>
      <w:pPr>
        <w:pStyle w:val="FirstParagraph"/>
      </w:pPr>
      <w:r>
        <w:t xml:space="preserve">As United Kingdom Manchester transitions toward net-zero carbon emissions by 2038 (as outlined in the Manchester Climate Change Strategy), electricians are increasingly involved in sustainable projects. This includes installing low-carbon electrical systems, retrofitting buildings for energy efficiency, and supporting renewable energy initiatives like wind farms in nearby regions. The rise of electric vehicles (EVs) also creates new opportunities, such as charging station installations across Manchester’s urban network.</w:t>
      </w:r>
    </w:p>
    <w:bookmarkEnd w:id="26"/>
    <w:bookmarkStart w:id="27" w:name="conclusion"/>
    <w:p>
      <w:pPr>
        <w:pStyle w:val="Heading2"/>
      </w:pPr>
      <w:r>
        <w:t xml:space="preserve">Conclusion</w:t>
      </w:r>
    </w:p>
    <w:p>
      <w:pPr>
        <w:pStyle w:val="FirstParagraph"/>
      </w:pPr>
      <w:r>
        <w:t xml:space="preserve">In conclusion, the role of Electricians in United Kingdom Manchester is indispensable to the city’s growth and safety. This Undergraduate Thesis underscores their technical expertise, adaptability to modern challenges, and contribution to sustainable development. As Manchester continues to evolve as a global hub for innovation and culture, electricians will remain pivotal in shaping its electrical infrastructure. Future research could explore the impact of AI-driven tools on electrical maintenance or the role of electricians in post-pandemic recovery projects.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Electricians in United Kingdom Manchester</dc:title>
  <dc:creator/>
  <dc:language>en</dc:language>
  <cp:keywords/>
  <dcterms:created xsi:type="dcterms:W3CDTF">2026-07-23T20:12:49Z</dcterms:created>
  <dcterms:modified xsi:type="dcterms:W3CDTF">2026-07-23T20:12:49Z</dcterms:modified>
</cp:coreProperties>
</file>

<file path=docProps/custom.xml><?xml version="1.0" encoding="utf-8"?>
<Properties xmlns="http://schemas.openxmlformats.org/officeDocument/2006/custom-properties" xmlns:vt="http://schemas.openxmlformats.org/officeDocument/2006/docPropsVTypes"/>
</file>