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7" w:name="X3b142d8586be1d9a80109529a598fa51cf4341d"/>
    <w:p>
      <w:pPr>
        <w:pStyle w:val="Heading1"/>
      </w:pPr>
      <w:r>
        <w:t xml:space="preserve">Undergraduate Thesis: The Role of Electricians in the United States San Francisco</w:t>
      </w:r>
    </w:p>
    <w:bookmarkStart w:id="20" w:name="by-your-name"/>
    <w:p>
      <w:pPr>
        <w:pStyle w:val="Heading2"/>
      </w:pPr>
      <w:r>
        <w:t xml:space="preserve">By [Your Name]</w:t>
      </w:r>
    </w:p>
    <w:bookmarkEnd w:id="20"/>
    <w:bookmarkStart w:id="22" w:name="X3019162db1da43dce3d8a4cca6d9525da319105"/>
    <w:p>
      <w:pPr>
        <w:pStyle w:val="Heading2"/>
      </w:pPr>
      <w:r>
        <w:t xml:space="preserve">Department of Electrical Engineering, University of California, San Francisco</w:t>
      </w:r>
    </w:p>
    <w:bookmarkStart w:id="21" w:name="date-april-5-2024"/>
    <w:p>
      <w:pPr>
        <w:pStyle w:val="Heading3"/>
      </w:pPr>
      <w:r>
        <w:t xml:space="preserve">Date: April 5, 2024</w:t>
      </w:r>
    </w:p>
    <w:p>
      <w:pPr>
        <w:pStyle w:val="FirstParagraph"/>
      </w:pPr>
      <w:r>
        <w:t xml:space="preserve">This</w:t>
      </w:r>
      <w:r>
        <w:t xml:space="preserve"> </w:t>
      </w:r>
      <w:r>
        <w:rPr>
          <w:bCs/>
          <w:b/>
        </w:rPr>
        <w:t xml:space="preserve">Undergraduate Thesis</w:t>
      </w:r>
      <w:r>
        <w:t xml:space="preserve"> </w:t>
      </w:r>
      <w:r>
        <w:t xml:space="preserve">explores the critical role of electricians in the United States San Francisco. As a city renowned for its technological innovation and diverse infrastructure, San Francisco presents unique challenges and opportunities for electricians. This study analyzes the evolving demands of electrical work in urban environments, regulatory frameworks specific to San Francisco, and the contributions of skilled electricians to public safety, economic growth, and sustainable development.</w:t>
      </w:r>
    </w:p>
    <w:bookmarkEnd w:id="21"/>
    <w:bookmarkEnd w:id="22"/>
    <w:bookmarkStart w:id="24" w:name="introduction"/>
    <w:p>
      <w:pPr>
        <w:pStyle w:val="Heading2"/>
      </w:pPr>
      <w:r>
        <w:t xml:space="preserve">Introduction</w:t>
      </w:r>
    </w:p>
    <w:p>
      <w:pPr>
        <w:pStyle w:val="FirstParagraph"/>
      </w:pPr>
      <w:r>
        <w:t xml:space="preserve">The United States San Francisco is a hub of activity for electricians due to its dense population, historic buildings requiring retrofitting, and commitment to renewable energy. Electricians in this region must navigate strict local codes set by the</w:t>
      </w:r>
      <w:r>
        <w:t xml:space="preserve"> </w:t>
      </w:r>
      <w:hyperlink r:id="rId23">
        <w:r>
          <w:rPr>
            <w:rStyle w:val="Hyperlink"/>
          </w:rPr>
          <w:t xml:space="preserve">San Francisco Department of Building Inspection (DBI)</w:t>
        </w:r>
      </w:hyperlink>
      <w:r>
        <w:t xml:space="preserve">, which govern electrical installations to ensure compliance with safety standards. This thesis investigates how electricians adapt to these regulations while meeting the growing demand for skilled labor in a city where infrastructure modernization is a priority.</w:t>
      </w:r>
    </w:p>
    <w:bookmarkEnd w:id="24"/>
    <w:bookmarkStart w:id="26" w:name="X09c63bc8d7a803878d971c268eed720452977bc"/>
    <w:p>
      <w:pPr>
        <w:pStyle w:val="Heading2"/>
      </w:pPr>
      <w:r>
        <w:t xml:space="preserve">The Role of Electricians in San Francisco</w:t>
      </w:r>
    </w:p>
    <w:p>
      <w:pPr>
        <w:pStyle w:val="FirstParagraph"/>
      </w:pPr>
      <w:r>
        <w:t xml:space="preserve">Electricians in the United States San Francisco are responsible for installing, maintaining, and repairing electrical systems in residential, commercial, and industrial settings. Their work includes wiring buildings, troubleshooting power outages, and integrating smart technology into homes and businesses. In a city with aging infrastructure and frequent seismic activity (such as the 1989 Loma Prieta earthquake), electricians play a pivotal role in ensuring electrical systems are resilient to natural disasters.</w:t>
      </w:r>
    </w:p>
    <w:p>
      <w:pPr>
        <w:pStyle w:val="BodyText"/>
      </w:pPr>
      <w:r>
        <w:t xml:space="preserve">San Francisco’s focus on sustainability has also expanded the scope of an electrician’s work. For example, the city promotes solar panel installations and energy-efficient lighting through initiatives like</w:t>
      </w:r>
      <w:r>
        <w:t xml:space="preserve"> </w:t>
      </w:r>
      <w:hyperlink r:id="rId25">
        <w:r>
          <w:rPr>
            <w:rStyle w:val="Hyperlink"/>
          </w:rPr>
          <w:t xml:space="preserve">SF Environment</w:t>
        </w:r>
      </w:hyperlink>
      <w:r>
        <w:t xml:space="preserve">. Electricians are now required to possess knowledge of renewable energy systems, which adds complexity to their training and responsibilities.</w:t>
      </w:r>
    </w:p>
    <w:bookmarkEnd w:id="26"/>
    <w:bookmarkStart w:id="28" w:name="X3026713097e7914f471e1a3fdde5e333a76c253"/>
    <w:p>
      <w:pPr>
        <w:pStyle w:val="Heading2"/>
      </w:pPr>
      <w:r>
        <w:t xml:space="preserve">Regulatory Landscape for Electricians in San Francisco</w:t>
      </w:r>
    </w:p>
    <w:p>
      <w:pPr>
        <w:pStyle w:val="FirstParagraph"/>
      </w:pPr>
      <w:r>
        <w:t xml:space="preserve">The United States San Francisco enforces some of the most stringent electrical codes in the country. These regulations are outlined in the</w:t>
      </w:r>
      <w:r>
        <w:t xml:space="preserve"> </w:t>
      </w:r>
      <w:r>
        <w:rPr>
          <w:iCs/>
          <w:i/>
        </w:rPr>
        <w:t xml:space="preserve">City and County of San Francisco Electrical Code</w:t>
      </w:r>
      <w:r>
        <w:t xml:space="preserve">, which aligns with the National Electrical Code (NEC) but includes additional local requirements. For instance, all electrical work must be inspected by certified inspectors from DBI to ensure compliance with fire safety standards.</w:t>
      </w:r>
    </w:p>
    <w:p>
      <w:pPr>
        <w:pStyle w:val="BodyText"/>
      </w:pPr>
      <w:r>
        <w:t xml:space="preserve">Electricians in San Francisco must obtain a</w:t>
      </w:r>
      <w:r>
        <w:t xml:space="preserve"> </w:t>
      </w:r>
      <w:r>
        <w:rPr>
          <w:bCs/>
          <w:b/>
        </w:rPr>
        <w:t xml:space="preserve">State of California Journeyman Electrician License</w:t>
      </w:r>
      <w:r>
        <w:t xml:space="preserve"> </w:t>
      </w:r>
      <w:r>
        <w:t xml:space="preserve">and complete apprenticeships approved by the</w:t>
      </w:r>
      <w:r>
        <w:t xml:space="preserve"> </w:t>
      </w:r>
      <w:hyperlink r:id="rId27">
        <w:r>
          <w:rPr>
            <w:rStyle w:val="Hyperlink"/>
          </w:rPr>
          <w:t xml:space="preserve">California Electrical Contractors Board (CECB)</w:t>
        </w:r>
      </w:hyperlink>
      <w:r>
        <w:t xml:space="preserve">. The process involves 8,000 hours of on-the-job training and 1,600 hours of classroom instruction. Additionally, electricians must pass both state and local exams to work legally in the city.</w:t>
      </w:r>
    </w:p>
    <w:bookmarkEnd w:id="28"/>
    <w:bookmarkStart w:id="30" w:name="Xceafca6fe390b23b01eda56af344818556924e0"/>
    <w:p>
      <w:pPr>
        <w:pStyle w:val="Heading2"/>
      </w:pPr>
      <w:r>
        <w:t xml:space="preserve">Challenges Faced by Electricians in San Francisco</w:t>
      </w:r>
    </w:p>
    <w:p>
      <w:pPr>
        <w:pStyle w:val="FirstParagraph"/>
      </w:pPr>
      <w:r>
        <w:t xml:space="preserve">Electricians operating in the United States San Francisco face several challenges, including high costs of living, labor shortages, and evolving technological demands. The city’s average rent is among the highest in the nation, making it difficult for apprentices to afford housing while completing their training. According to a 2023 report by</w:t>
      </w:r>
      <w:r>
        <w:t xml:space="preserve"> </w:t>
      </w:r>
      <w:hyperlink r:id="rId29">
        <w:r>
          <w:rPr>
            <w:rStyle w:val="Hyperlink"/>
          </w:rPr>
          <w:t xml:space="preserve">San Francisco City Hall</w:t>
        </w:r>
      </w:hyperlink>
      <w:r>
        <w:t xml:space="preserve">, over 40% of electricians surveyed cited financial strain as a barrier to career advancement.</w:t>
      </w:r>
    </w:p>
    <w:p>
      <w:pPr>
        <w:pStyle w:val="BodyText"/>
      </w:pPr>
      <w:r>
        <w:t xml:space="preserve">Another challenge is the rapid pace of technological change. Electricians must now understand smart home systems, energy-efficient HVAC integration, and low-voltage cabling for security cameras and internet infrastructure. This requires ongoing education and certification in emerging fields such as</w:t>
      </w:r>
      <w:r>
        <w:t xml:space="preserve"> </w:t>
      </w:r>
      <w:r>
        <w:rPr>
          <w:iCs/>
          <w:i/>
        </w:rPr>
        <w:t xml:space="preserve">Home Energy Rating System (HERS)</w:t>
      </w:r>
      <w:r>
        <w:t xml:space="preserve"> </w:t>
      </w:r>
      <w:r>
        <w:t xml:space="preserve">standards.</w:t>
      </w:r>
    </w:p>
    <w:bookmarkEnd w:id="30"/>
    <w:bookmarkStart w:id="32" w:name="X70cbd2560488784c404f7098403a24bcde7b1f5"/>
    <w:p>
      <w:pPr>
        <w:pStyle w:val="Heading2"/>
      </w:pPr>
      <w:r>
        <w:t xml:space="preserve">Opportunities for Electricians in San Francisco</w:t>
      </w:r>
    </w:p>
    <w:p>
      <w:pPr>
        <w:pStyle w:val="FirstParagraph"/>
      </w:pPr>
      <w:r>
        <w:t xml:space="preserve">Despite these challenges, the demand for skilled electricians in the United States San Francisco is robust. The city’s infrastructure projects, including the expansion of public transit systems like BART (Bay Area Rapid Transit) and upgrades to power grids, require a steady influx of qualified workers. Additionally, the growth of tech companies such as Salesforce and Twitter has increased demand for electrical services in commercial buildings.</w:t>
      </w:r>
    </w:p>
    <w:p>
      <w:pPr>
        <w:pStyle w:val="BodyText"/>
      </w:pPr>
      <w:r>
        <w:t xml:space="preserve">San Francisco also offers opportunities for electricians to specialize in niche areas. For example,</w:t>
      </w:r>
      <w:r>
        <w:t xml:space="preserve"> </w:t>
      </w:r>
      <w:r>
        <w:rPr>
          <w:iCs/>
          <w:i/>
        </w:rPr>
        <w:t xml:space="preserve">renewable energy technicians</w:t>
      </w:r>
      <w:r>
        <w:t xml:space="preserve"> </w:t>
      </w:r>
      <w:r>
        <w:t xml:space="preserve">are in high demand due to the city’s renewable portfolio standard (RPS) requiring 100% clean electricity by 2030. Electricians who complete certifications such as the</w:t>
      </w:r>
      <w:r>
        <w:t xml:space="preserve"> </w:t>
      </w:r>
      <w:hyperlink r:id="rId31">
        <w:r>
          <w:rPr>
            <w:rStyle w:val="Hyperlink"/>
          </w:rPr>
          <w:t xml:space="preserve">North American Board of Certified Energy Practitioners (NABCEP)</w:t>
        </w:r>
      </w:hyperlink>
      <w:r>
        <w:t xml:space="preserve"> </w:t>
      </w:r>
      <w:r>
        <w:t xml:space="preserve">can work on solar panel installations, which are now a common feature in residential and commercial properties.</w:t>
      </w:r>
    </w:p>
    <w:bookmarkEnd w:id="32"/>
    <w:bookmarkStart w:id="35" w:name="X26989d5c141dcfb314a985b5ff4244c28693bd2"/>
    <w:p>
      <w:pPr>
        <w:pStyle w:val="Heading2"/>
      </w:pPr>
      <w:r>
        <w:t xml:space="preserve">Economic Impact of Electricians in San Francisco</w:t>
      </w:r>
    </w:p>
    <w:p>
      <w:pPr>
        <w:pStyle w:val="FirstParagraph"/>
      </w:pPr>
      <w:r>
        <w:t xml:space="preserve">The presence of skilled electricians contributes significantly to the economic health of the United States San Francisco. According to data from the</w:t>
      </w:r>
      <w:r>
        <w:t xml:space="preserve"> </w:t>
      </w:r>
      <w:hyperlink r:id="rId33">
        <w:r>
          <w:rPr>
            <w:rStyle w:val="Hyperlink"/>
          </w:rPr>
          <w:t xml:space="preserve">U.S. Bureau of Labor Statistics (BLS)</w:t>
        </w:r>
      </w:hyperlink>
      <w:r>
        <w:t xml:space="preserve">, electricians in California earn an average hourly wage of $34.58, which is higher than the national average due to the city’s high cost of living and demand for expertise.</w:t>
      </w:r>
    </w:p>
    <w:p>
      <w:pPr>
        <w:pStyle w:val="BodyText"/>
      </w:pPr>
      <w:r>
        <w:t xml:space="preserve">Electricians also support local businesses by ensuring compliance with electrical codes, reducing risks of fire hazards, and improving energy efficiency. For instance, retrofitting older buildings with modern wiring systems can reduce electricity costs for tenants by up to 20%, as reported by the</w:t>
      </w:r>
      <w:r>
        <w:t xml:space="preserve"> </w:t>
      </w:r>
      <w:hyperlink r:id="rId34">
        <w:r>
          <w:rPr>
            <w:rStyle w:val="Hyperlink"/>
          </w:rPr>
          <w:t xml:space="preserve">San Francisco Energy Watch</w:t>
        </w:r>
      </w:hyperlink>
      <w:r>
        <w:t xml:space="preserve">.</w:t>
      </w:r>
    </w:p>
    <w:bookmarkEnd w:id="35"/>
    <w:bookmarkStart w:id="3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indispensable role of electricians in the United States San Francisco. Their expertise is crucial for maintaining the city’s infrastructure, adhering to strict safety regulations, and advancing its sustainability goals. As San Francisco continues to grow and innovate, electricians will remain at the forefront of ensuring that electrical systems meet both current and future demands.</w:t>
      </w:r>
    </w:p>
    <w:p>
      <w:pPr>
        <w:pStyle w:val="BodyText"/>
      </w:pPr>
      <w:r>
        <w:t xml:space="preserve">Further research should explore the long-term impacts of automation on electrical work in urban areas or the role of community colleges in addressing labor shortages. By supporting education and training programs for electricians, San Francisco can ensure a steady supply of skilled professionals to sustain its position as a global leader in technology and infrastructure.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sf.gov/departments/building-inspection" TargetMode="External" /><Relationship Type="http://schemas.openxmlformats.org/officeDocument/2006/relationships/hyperlink" Id="rId33" Target="https://www.bls.gov" TargetMode="External" /><Relationship Type="http://schemas.openxmlformats.org/officeDocument/2006/relationships/hyperlink" Id="rId27" Target="https://www.calec.org" TargetMode="External" /><Relationship Type="http://schemas.openxmlformats.org/officeDocument/2006/relationships/hyperlink" Id="rId31" Target="https://www.nabcep.org" TargetMode="External" /><Relationship Type="http://schemas.openxmlformats.org/officeDocument/2006/relationships/hyperlink" Id="rId29" Target="https://www.sf.gov" TargetMode="External" /><Relationship Type="http://schemas.openxmlformats.org/officeDocument/2006/relationships/hyperlink" Id="rId34" Target="https://www.sfenergy.org" TargetMode="External" /><Relationship Type="http://schemas.openxmlformats.org/officeDocument/2006/relationships/hyperlink" Id="rId25" Target="https://www.sfenvironment.org" TargetMode="External" /></Relationships>
</file>

<file path=word/_rels/footnotes.xml.rels><?xml version="1.0" encoding="UTF-8"?><Relationships xmlns="http://schemas.openxmlformats.org/package/2006/relationships"><Relationship Type="http://schemas.openxmlformats.org/officeDocument/2006/relationships/hyperlink" Id="rId23" Target="https://sf.gov/departments/building-inspection" TargetMode="External" /><Relationship Type="http://schemas.openxmlformats.org/officeDocument/2006/relationships/hyperlink" Id="rId33" Target="https://www.bls.gov" TargetMode="External" /><Relationship Type="http://schemas.openxmlformats.org/officeDocument/2006/relationships/hyperlink" Id="rId27" Target="https://www.calec.org" TargetMode="External" /><Relationship Type="http://schemas.openxmlformats.org/officeDocument/2006/relationships/hyperlink" Id="rId31" Target="https://www.nabcep.org" TargetMode="External" /><Relationship Type="http://schemas.openxmlformats.org/officeDocument/2006/relationships/hyperlink" Id="rId29" Target="https://www.sf.gov" TargetMode="External" /><Relationship Type="http://schemas.openxmlformats.org/officeDocument/2006/relationships/hyperlink" Id="rId34" Target="https://www.sfenergy.org" TargetMode="External" /><Relationship Type="http://schemas.openxmlformats.org/officeDocument/2006/relationships/hyperlink" Id="rId25" Target="https://www.sfenvironmen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the United States San Francisco</dc:title>
  <dc:creator/>
  <dc:language>en</dc:language>
  <cp:keywords/>
  <dcterms:created xsi:type="dcterms:W3CDTF">2026-07-24T05:49:52Z</dcterms:created>
  <dcterms:modified xsi:type="dcterms:W3CDTF">2026-07-24T05:49:52Z</dcterms:modified>
</cp:coreProperties>
</file>

<file path=docProps/custom.xml><?xml version="1.0" encoding="utf-8"?>
<Properties xmlns="http://schemas.openxmlformats.org/officeDocument/2006/custom-properties" xmlns:vt="http://schemas.openxmlformats.org/officeDocument/2006/docPropsVTypes"/>
</file>