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cf92ad596fba46ba865de9ad1b3db5080132ad"/>
    <w:p>
      <w:pPr>
        <w:pStyle w:val="Heading1"/>
      </w:pPr>
      <w:r>
        <w:rPr>
          <w:bCs/>
          <w:b/>
        </w:rPr>
        <w:t xml:space="preserve">Undergraduate Thesis: The Role of an Electronics Engineer in Technological Innovation in Brazil’s Rio de Janeiro Region</w:t>
      </w:r>
    </w:p>
    <w:p>
      <w:pPr>
        <w:pStyle w:val="FirstParagraph"/>
      </w:pPr>
      <w:r>
        <w:rPr>
          <w:iCs/>
          <w:i/>
        </w:rPr>
        <w:t xml:space="preserve">This document presents a comprehensive analysis of the role and responsibilities of an</w:t>
      </w:r>
      <w:r>
        <w:rPr>
          <w:iCs/>
          <w:i/>
        </w:rPr>
        <w:t xml:space="preserve"> </w:t>
      </w:r>
      <w:r>
        <w:rPr>
          <w:bCs/>
          <w:b/>
          <w:iCs/>
          <w:i/>
        </w:rPr>
        <w:t xml:space="preserve">Electronics Engineer</w:t>
      </w:r>
      <w:r>
        <w:rPr>
          <w:iCs/>
          <w:i/>
        </w:rPr>
        <w:t xml:space="preserve"> </w:t>
      </w:r>
      <w:r>
        <w:rPr>
          <w:iCs/>
          <w:i/>
        </w:rPr>
        <w:t xml:space="preserve">within the context of</w:t>
      </w:r>
      <w:r>
        <w:rPr>
          <w:iCs/>
          <w:i/>
        </w:rPr>
        <w:t xml:space="preserve"> </w:t>
      </w:r>
      <w:r>
        <w:rPr>
          <w:bCs/>
          <w:b/>
          <w:iCs/>
          <w:i/>
        </w:rPr>
        <w:t xml:space="preserve">Brazil’s Rio de Janeiro</w:t>
      </w:r>
      <w:r>
        <w:rPr>
          <w:iCs/>
          <w:i/>
        </w:rPr>
        <w:t xml:space="preserve">, emphasizing its relevance to technological development, industrial applications, and academic research in the region. The thesis explores how electronics engineering contributes to solving local challenges while aligning with global trends.</w:t>
      </w:r>
    </w:p>
    <w:bookmarkStart w:id="20" w:name="introduction"/>
    <w:p>
      <w:pPr>
        <w:pStyle w:val="Heading2"/>
      </w:pPr>
      <w:r>
        <w:rPr>
          <w:bCs/>
          <w:b/>
        </w:rP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playing a vital role in sectors such as telecommunications, renewable energy, automation, and artificial intelligence. In the vibrant city of</w:t>
      </w:r>
      <w:r>
        <w:t xml:space="preserve"> </w:t>
      </w:r>
      <w:r>
        <w:rPr>
          <w:bCs/>
          <w:b/>
        </w:rPr>
        <w:t xml:space="preserve">Rio de Janeiro</w:t>
      </w:r>
      <w:r>
        <w:t xml:space="preserve">, Brazil—a hub for innovation and economic activity—electronics engineers are at the forefront of developing solutions tailored to regional needs. This thesis examines the academic training, professional responsibilities, and societal impact of electronics engineers in Rio de Janeiro, highlighting their contributions to both local industry and global scientific progress.</w:t>
      </w:r>
    </w:p>
    <w:p>
      <w:pPr>
        <w:pStyle w:val="BodyText"/>
      </w:pPr>
      <w:r>
        <w:t xml:space="preserve">Rio de Janeiro is home to renowned institutions such as the</w:t>
      </w:r>
      <w:r>
        <w:t xml:space="preserve"> </w:t>
      </w:r>
      <w:r>
        <w:rPr>
          <w:bCs/>
          <w:b/>
        </w:rPr>
        <w:t xml:space="preserve">Federal University of Rio de Janeiro (UFRJ)</w:t>
      </w:r>
      <w:r>
        <w:t xml:space="preserve">, which offers one of Brazil’s most prestigious programs in electronics engineering. Graduates from these programs are equipped with technical knowledge, research skills, and an understanding of the unique challenges faced by Brazilian industries. This document aims to explore how these engineers adapt their expertise to address issues specific to Rio de Janeiro while contributing to national and international advancements.</w:t>
      </w:r>
    </w:p>
    <w:bookmarkEnd w:id="20"/>
    <w:bookmarkStart w:id="21" w:name="X17c4212ad8a4e9c3df2366e3952b54ff3e99011"/>
    <w:p>
      <w:pPr>
        <w:pStyle w:val="Heading2"/>
      </w:pPr>
      <w:r>
        <w:rPr>
          <w:bCs/>
          <w:b/>
        </w:rPr>
        <w:t xml:space="preserve">2. The Profile of an Electronics Engineer in Brazil</w:t>
      </w:r>
    </w:p>
    <w:p>
      <w:pPr>
        <w:pStyle w:val="FirstParagraph"/>
      </w:pPr>
      <w:r>
        <w:t xml:space="preserve">An</w:t>
      </w:r>
      <w:r>
        <w:t xml:space="preserve"> </w:t>
      </w:r>
      <w:r>
        <w:rPr>
          <w:bCs/>
          <w:b/>
        </w:rPr>
        <w:t xml:space="preserve">Electronics Engineer</w:t>
      </w:r>
      <w:r>
        <w:t xml:space="preserve"> </w:t>
      </w:r>
      <w:r>
        <w:t xml:space="preserve">in Brazil is trained through a five-year undergraduate program, combining theoretical foundations with hands-on laboratory work. Courses typically cover topics such as circuit design, signal processing, embedded systems, and microelectronics. Graduates are also required to complete internships with local industries or research institutes to gain practical experience.</w:t>
      </w:r>
    </w:p>
    <w:p>
      <w:pPr>
        <w:pStyle w:val="BodyText"/>
      </w:pPr>
      <w:r>
        <w:t xml:space="preserve">In Rio de Janeiro, the academic curriculum often includes case studies on Brazilian technologies and challenges, such as the integration of renewable energy sources into the national grid or the optimization of public transportation systems like</w:t>
      </w:r>
      <w:r>
        <w:t xml:space="preserve"> </w:t>
      </w:r>
      <w:r>
        <w:rPr>
          <w:bCs/>
          <w:b/>
        </w:rPr>
        <w:t xml:space="preserve">Bondinho do Pão de Açúcar</w:t>
      </w:r>
      <w:r>
        <w:t xml:space="preserve"> </w:t>
      </w:r>
      <w:r>
        <w:t xml:space="preserve">(a cable car system). This contextual approach ensures that students are prepared to address regional needs upon graduation.</w:t>
      </w:r>
    </w:p>
    <w:bookmarkEnd w:id="21"/>
    <w:bookmarkStart w:id="22" w:name="Xb2efbdb7bbee8e7a4bfa06da7bc300623158e85"/>
    <w:p>
      <w:pPr>
        <w:pStyle w:val="Heading2"/>
      </w:pPr>
      <w:r>
        <w:rPr>
          <w:bCs/>
          <w:b/>
        </w:rPr>
        <w:t xml:space="preserve">3. Industrial and Technological Applications in Rio de Janeiro</w:t>
      </w:r>
    </w:p>
    <w:p>
      <w:pPr>
        <w:pStyle w:val="FirstParagraph"/>
      </w:pPr>
      <w:r>
        <w:t xml:space="preserve">Rio de Janeiro’s diverse industries—ranging from maritime technology to aerospace engineering—rely heavily on the expertise of electronics engineers. For example, the</w:t>
      </w:r>
      <w:r>
        <w:t xml:space="preserve"> </w:t>
      </w:r>
      <w:r>
        <w:rPr>
          <w:bCs/>
          <w:b/>
        </w:rPr>
        <w:t xml:space="preserve">Rio de Janeiro Aerospace Museum (Museu do Aeroplano)</w:t>
      </w:r>
      <w:r>
        <w:t xml:space="preserve"> </w:t>
      </w:r>
      <w:r>
        <w:t xml:space="preserve">and local companies involved in satellite communications require advanced electronic systems for data processing and signal transmission.</w:t>
      </w:r>
    </w:p>
    <w:p>
      <w:pPr>
        <w:pStyle w:val="BodyText"/>
      </w:pPr>
      <w:r>
        <w:t xml:space="preserve">The city’s proximity to the ocean also presents unique opportunities in marine electronics, such as designing sensors for monitoring water quality or developing navigation systems for offshore oil platforms. Electronics engineers in Rio de Janeiro collaborate with environmental agencies to create sustainable technologies that align with Brazil’s climate goals, such as reducing carbon emissions through smart grid systems.</w:t>
      </w:r>
    </w:p>
    <w:bookmarkEnd w:id="22"/>
    <w:bookmarkStart w:id="23" w:name="challenges-and-opportunities"/>
    <w:p>
      <w:pPr>
        <w:pStyle w:val="Heading2"/>
      </w:pPr>
      <w:r>
        <w:rPr>
          <w:bCs/>
          <w:b/>
        </w:rPr>
        <w:t xml:space="preserve">4. Challenges and Opportunities</w:t>
      </w:r>
    </w:p>
    <w:p>
      <w:pPr>
        <w:pStyle w:val="FirstParagraph"/>
      </w:pPr>
      <w:r>
        <w:t xml:space="preserve">Despite the region’s potential, electronics engineers in Rio de Janeiro face challenges such as limited funding for research and development (R&amp;D) and competition from international markets. However, initiatives like the</w:t>
      </w:r>
      <w:r>
        <w:t xml:space="preserve"> </w:t>
      </w:r>
      <w:r>
        <w:rPr>
          <w:bCs/>
          <w:b/>
        </w:rPr>
        <w:t xml:space="preserve">Brazilian Innovation Agency (FINEP)</w:t>
      </w:r>
      <w:r>
        <w:t xml:space="preserve"> </w:t>
      </w:r>
      <w:r>
        <w:t xml:space="preserve">provide grants for projects that integrate technology with local needs. For instance, recent projects have focused on creating low-cost sensors for monitoring air pollution in urban areas, a critical issue in Rio’s dense population centers.</w:t>
      </w:r>
    </w:p>
    <w:p>
      <w:pPr>
        <w:pStyle w:val="BodyText"/>
      </w:pPr>
      <w:r>
        <w:t xml:space="preserve">Additionally, the rise of Industry 4.0 and the Internet of Things (IoT) has opened new avenues for electronics engineers to innovate. In Rio de Janeiro, startups are leveraging these technologies to develop smart city solutions, such as AI-driven traffic management systems or energy-efficient building designs.</w:t>
      </w:r>
    </w:p>
    <w:bookmarkEnd w:id="23"/>
    <w:bookmarkStart w:id="24" w:name="academic-research-and-collaboration"/>
    <w:p>
      <w:pPr>
        <w:pStyle w:val="Heading2"/>
      </w:pPr>
      <w:r>
        <w:rPr>
          <w:bCs/>
          <w:b/>
        </w:rPr>
        <w:t xml:space="preserve">5. Academic Research and Collaboration</w:t>
      </w:r>
    </w:p>
    <w:p>
      <w:pPr>
        <w:pStyle w:val="FirstParagraph"/>
      </w:pPr>
      <w:r>
        <w:t xml:space="preserve">The</w:t>
      </w:r>
      <w:r>
        <w:t xml:space="preserve"> </w:t>
      </w:r>
      <w:r>
        <w:rPr>
          <w:bCs/>
          <w:b/>
        </w:rPr>
        <w:t xml:space="preserve">Federal University of Rio de Janeiro (UFRJ)</w:t>
      </w:r>
      <w:r>
        <w:t xml:space="preserve"> </w:t>
      </w:r>
      <w:r>
        <w:t xml:space="preserve">is a leading institution in electronics engineering research, with departments focused on nanotechnology, telecommunications, and robotics. Collaborative projects between UFRJ and local industries have led to breakthroughs such as the development of biodegradable electronic components for medical devices—a project supported by Brazil’s National Council for Scientific and Technological Development (CNPq).</w:t>
      </w:r>
    </w:p>
    <w:p>
      <w:pPr>
        <w:pStyle w:val="BodyText"/>
      </w:pPr>
      <w:r>
        <w:t xml:space="preserve">These academic-industry partnerships are crucial for advancing the field in Rio de Janeiro. They not only provide students with real-world experience but also ensure that research outcomes meet market demands, fostering economic growth in the region.</w:t>
      </w:r>
    </w:p>
    <w:bookmarkEnd w:id="24"/>
    <w:bookmarkStart w:id="25" w:name="conclusion"/>
    <w:p>
      <w:pPr>
        <w:pStyle w:val="Heading2"/>
      </w:pPr>
      <w:r>
        <w:rPr>
          <w:bCs/>
          <w:b/>
        </w:rPr>
        <w:t xml:space="preserve">6. 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Rio de Janeiro, Brazil</w:t>
      </w:r>
      <w:r>
        <w:t xml:space="preserve">, is both dynamic and impactful. As a discipline that bridges science and technology, electronics engineering empowers professionals to solve complex problems while driving innovation in sectors critical to the region’s development. From environmental monitoring to aerospace technology, the contributions of these engineers are essential for Brazil’s continued progress.</w:t>
      </w:r>
    </w:p>
    <w:p>
      <w:pPr>
        <w:pStyle w:val="BodyText"/>
      </w:pPr>
      <w:r>
        <w:t xml:space="preserve">This thesis underscores the importance of aligning academic training with local and global needs, ensuring that graduates from Rio de Janeiro are equipped to lead in an ever-evolving technological landscape. By fostering collaboration between universities, industries, and government agencies, the future of electronics engineering in Rio de Janeiro—and Brazil—looks promising.</w:t>
      </w:r>
    </w:p>
    <w:bookmarkEnd w:id="25"/>
    <w:bookmarkStart w:id="26" w:name="references"/>
    <w:p>
      <w:pPr>
        <w:pStyle w:val="Heading2"/>
      </w:pPr>
      <w:r>
        <w:rPr>
          <w:bCs/>
          <w:b/>
        </w:rPr>
        <w:t xml:space="preserve">7. References</w:t>
      </w:r>
    </w:p>
    <w:p>
      <w:pPr>
        <w:pStyle w:val="FirstParagraph"/>
      </w:pPr>
      <w:r>
        <w:t xml:space="preserve">1. Federal University of Rio de Janeiro (UFRJ).</w:t>
      </w:r>
      <w:r>
        <w:t xml:space="preserve"> </w:t>
      </w:r>
      <w:r>
        <w:rPr>
          <w:iCs/>
          <w:i/>
        </w:rPr>
        <w:t xml:space="preserve">Curriculum for Electronics Engineering</w:t>
      </w:r>
      <w:r>
        <w:t xml:space="preserve">. Accessed 2023.</w:t>
      </w:r>
      <w:r>
        <w:t xml:space="preserve"> </w:t>
      </w:r>
      <w:r>
        <w:t xml:space="preserve">2. FINEP (Brazilian Innovation Agency).</w:t>
      </w:r>
      <w:r>
        <w:t xml:space="preserve"> </w:t>
      </w:r>
      <w:r>
        <w:rPr>
          <w:iCs/>
          <w:i/>
        </w:rPr>
        <w:t xml:space="preserve">Grants for Sustainable Technology Projects</w:t>
      </w:r>
      <w:r>
        <w:t xml:space="preserve">. Available at: https://www.finep.gov.br.</w:t>
      </w:r>
      <w:r>
        <w:t xml:space="preserve"> </w:t>
      </w:r>
      <w:r>
        <w:t xml:space="preserve">3. CNPq (National Council for Scientific and Technological Development).</w:t>
      </w:r>
      <w:r>
        <w:t xml:space="preserve"> </w:t>
      </w:r>
      <w:r>
        <w:rPr>
          <w:iCs/>
          <w:i/>
        </w:rPr>
        <w:t xml:space="preserve">Research Initiatives in Electronics Engineering</w:t>
      </w:r>
      <w:r>
        <w:t xml:space="preserve">. 2023.</w:t>
      </w:r>
      <w:r>
        <w:t xml:space="preserve"> </w:t>
      </w:r>
      <w:r>
        <w:t xml:space="preserve">4. UNESCO Report on Technological Innovation in Latin America,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Brazil Rio de Janeiro</dc:title>
  <dc:creator/>
  <dc:language>en</dc:language>
  <cp:keywords/>
  <dcterms:created xsi:type="dcterms:W3CDTF">2026-05-29T23:09:49Z</dcterms:created>
  <dcterms:modified xsi:type="dcterms:W3CDTF">2026-05-29T23:09:49Z</dcterms:modified>
</cp:coreProperties>
</file>

<file path=docProps/custom.xml><?xml version="1.0" encoding="utf-8"?>
<Properties xmlns="http://schemas.openxmlformats.org/officeDocument/2006/custom-properties" xmlns:vt="http://schemas.openxmlformats.org/officeDocument/2006/docPropsVTypes"/>
</file>