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6d05c451fcc0f1a6dda3cf3322235686929e4e"/>
    <w:p>
      <w:pPr>
        <w:pStyle w:val="Heading1"/>
      </w:pPr>
      <w:r>
        <w:t xml:space="preserve">Undergraduate Thesis: The Role of an Electronics Engineer in Advancing Technological Innovation in Alexandria, Egypt</w:t>
      </w:r>
    </w:p>
    <w:bookmarkStart w:id="20" w:name="abstract"/>
    <w:p>
      <w:pPr>
        <w:pStyle w:val="Heading2"/>
      </w:pPr>
      <w:r>
        <w:t xml:space="preserve">Abstract</w:t>
      </w:r>
    </w:p>
    <w:p>
      <w:pPr>
        <w:pStyle w:val="FirstParagraph"/>
      </w:pPr>
      <w:r>
        <w:t xml:space="preserve">This Undergraduate Thesis explores the evolving responsibilities and challenges faced by Electronics Engineers in Alexandria, Egypt. As a key hub for education and industry in the Mediterranean region, Alexandria offers unique opportunities for research and development in electronic systems. The thesis highlights the importance of integrating modern technologies such as embedded systems, renewable energy solutions, and Internet of Things (IoT) applications to meet local demands while contributing to national technological advancement. The study emphasizes the interdisciplinary nature of Electronics Engineering and its potential to address real-world problems in Alexandria’s rapidly developing infrastructure.</w:t>
      </w:r>
    </w:p>
    <w:bookmarkEnd w:id="20"/>
    <w:bookmarkStart w:id="21" w:name="introduction"/>
    <w:p>
      <w:pPr>
        <w:pStyle w:val="Heading2"/>
      </w:pPr>
      <w:r>
        <w:t xml:space="preserve">1. Introduction</w:t>
      </w:r>
    </w:p>
    <w:p>
      <w:pPr>
        <w:pStyle w:val="FirstParagraph"/>
      </w:pPr>
      <w:r>
        <w:t xml:space="preserve">Alexandria, a city with a rich historical legacy and a growing modern economy, is emerging as a center for technological innovation in Egypt. The role of an Electronics Engineer in this context is critical, as the field spans from telecommunications and automation to renewable energy systems. This thesis aims to provide an in-depth analysis of how Electronics Engineers can leverage their expertise to address the challenges specific to Alexandria, such as urbanization, energy sustainability, and industrial automation. By focusing on case studies and local projects, this work underscores the importance of aligning academic training with industry needs in Egypt.</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transformation over the past two decades, driven by advancements in microelectronics, artificial intelligence (AI), and wireless communication technologies. In Egypt, institutions such as the Faculty of Engineering at Alexandria University play a pivotal role in shaping the curriculum to meet global standards while addressing regional challenges. Research published by Egyptian engineering journals highlights a growing emphasis on renewable energy systems and smart grid technologies, which are directly relevant to Alexandria’s infrastructure needs.</w:t>
      </w:r>
    </w:p>
    <w:p>
      <w:pPr>
        <w:pStyle w:val="BodyText"/>
      </w:pPr>
      <w:r>
        <w:t xml:space="preserve">Studies conducted by local universities and research centers emphasize the importance of integrating hardware and software solutions in modern electronics. For instance, projects involving solar power optimization for industrial use in Alexandria have demonstrated the potential of Electronics Engineers to drive sustainable development. Additionally, the rise of IoT applications in healthcare, agriculture, and transportation underscores the versatility required of an Electronics Engineer operating within Egypt’s dynamic environment.</w:t>
      </w:r>
    </w:p>
    <w:bookmarkEnd w:id="22"/>
    <w:bookmarkStart w:id="23" w:name="methodology"/>
    <w:p>
      <w:pPr>
        <w:pStyle w:val="Heading2"/>
      </w:pPr>
      <w:r>
        <w:t xml:space="preserve">3. Methodology</w:t>
      </w:r>
    </w:p>
    <w:p>
      <w:pPr>
        <w:pStyle w:val="FirstParagraph"/>
      </w:pPr>
      <w:r>
        <w:t xml:space="preserve">The methodology for this Undergraduate Thesis combines theoretical research with practical case studies to evaluate the role of Electronics Engineers in Alexandria. Primary data was gathered through interviews with faculty members at Alexandria University and industry professionals working on electronic systems in sectors such as renewable energy, telecommunications, and automation. Secondary data included academic papers, technical reports from Egyptian engineering organizations, and industry whitepapers.</w:t>
      </w:r>
    </w:p>
    <w:p>
      <w:pPr>
        <w:pStyle w:val="BodyText"/>
      </w:pPr>
      <w:r>
        <w:t xml:space="preserve">The thesis employs a qualitative approach to analyze how Electronics Engineers in Alexandria navigate challenges such as limited access to cutting-edge technology compared to global standards. Case studies were selected based on their relevance to local industries, including the design of low-cost IoT devices for agricultural monitoring and the development of energy-efficient microcontroller systems for urban infrastructure.</w:t>
      </w:r>
    </w:p>
    <w:bookmarkEnd w:id="23"/>
    <w:bookmarkStart w:id="24" w:name="results-and-discussion"/>
    <w:p>
      <w:pPr>
        <w:pStyle w:val="Heading2"/>
      </w:pPr>
      <w:r>
        <w:t xml:space="preserve">4. Results and Discussion</w:t>
      </w:r>
    </w:p>
    <w:p>
      <w:pPr>
        <w:pStyle w:val="FirstParagraph"/>
      </w:pPr>
      <w:r>
        <w:t xml:space="preserve">The findings reveal that Electronics Engineers in Alexandria are actively involved in projects that bridge academic research with practical applications. For example, a collaboration between Alexandria University’s Department of Electronics and the Egyptian Ministry of Energy has resulted in the development of solar-powered microgrids for remote areas within the city. These systems rely on advanced power electronics and embedded control systems designed by local engineers.</w:t>
      </w:r>
    </w:p>
    <w:p>
      <w:pPr>
        <w:pStyle w:val="BodyText"/>
      </w:pPr>
      <w:r>
        <w:t xml:space="preserve">Another notable case is the integration of AI-based fault detection algorithms in Alexandria’s aging electrical infrastructure. Electronics Engineers have adapted machine learning techniques to predict equipment failures, reducing downtime and improving energy distribution efficiency. However, challenges such as funding constraints, lack of specialized training facilities, and limited industry partnerships were identified as barriers to scaling these innovations.</w:t>
      </w:r>
    </w:p>
    <w:p>
      <w:pPr>
        <w:pStyle w:val="BodyText"/>
      </w:pPr>
      <w:r>
        <w:t xml:space="preserve">The discussion further highlights the importance of interdisciplinary collaboration between Electronics Engineers and professionals in fields like computer science, mechanical engineering, and environmental studies. This synergy is crucial for addressing complex problems such as smart city development in Alexandria, where electronic systems must integrate with urban planning and transportation networks.</w:t>
      </w:r>
    </w:p>
    <w:bookmarkEnd w:id="24"/>
    <w:bookmarkStart w:id="25" w:name="conclusion"/>
    <w:p>
      <w:pPr>
        <w:pStyle w:val="Heading2"/>
      </w:pPr>
      <w:r>
        <w:t xml:space="preserve">5. Conclusion</w:t>
      </w:r>
    </w:p>
    <w:p>
      <w:pPr>
        <w:pStyle w:val="FirstParagraph"/>
      </w:pPr>
      <w:r>
        <w:t xml:space="preserve">In conclusion, the role of an Electronics Engineer in Alexandria, Egypt is both challenging and rewarding. As the city continues to grow economically and technologically, there is a pressing need for engineers who can innovate while considering local constraints. This Undergraduate Thesis has demonstrated how Electronics Engineering education at institutions like Alexandria University equips students with the skills to contribute meaningfully to Egypt’s technological landscape.</w:t>
      </w:r>
    </w:p>
    <w:p>
      <w:pPr>
        <w:pStyle w:val="BodyText"/>
      </w:pPr>
      <w:r>
        <w:t xml:space="preserve">The findings emphasize the importance of aligning academic curricula with industry trends, fostering partnerships between universities and private sectors, and investing in research infrastructure. Future work could explore the impact of emerging technologies such as quantum computing or 5G networks on Electronics Engineering practices in Alexandria.</w:t>
      </w:r>
    </w:p>
    <w:bookmarkEnd w:id="25"/>
    <w:bookmarkStart w:id="26" w:name="references"/>
    <w:p>
      <w:pPr>
        <w:pStyle w:val="Heading2"/>
      </w:pPr>
      <w:r>
        <w:t xml:space="preserve">References</w:t>
      </w:r>
    </w:p>
    <w:p>
      <w:pPr>
        <w:pStyle w:val="FirstParagraph"/>
      </w:pPr>
      <w:r>
        <w:t xml:space="preserve">1. Faculty of Engineering, Alexandria University. (2023). "Electronics Engineering Curriculum Review for Sustainable Development."</w:t>
      </w:r>
      <w:r>
        <w:t xml:space="preserve"> </w:t>
      </w:r>
      <w:r>
        <w:t xml:space="preserve">2. Egyptian Society of Electrical Engineers. (2023). "Renewable Energy Projects in Alexandria: A Case Study."</w:t>
      </w:r>
      <w:r>
        <w:t xml:space="preserve"> </w:t>
      </w:r>
      <w:r>
        <w:t xml:space="preserve">3. World Bank Report on Egypt’s Infrastructure Needs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Alexandria</dc:title>
  <dc:creator/>
  <dc:language>en</dc:language>
  <cp:keywords/>
  <dcterms:created xsi:type="dcterms:W3CDTF">2026-07-18T22:20:50Z</dcterms:created>
  <dcterms:modified xsi:type="dcterms:W3CDTF">2026-07-18T22:20:50Z</dcterms:modified>
</cp:coreProperties>
</file>

<file path=docProps/custom.xml><?xml version="1.0" encoding="utf-8"?>
<Properties xmlns="http://schemas.openxmlformats.org/officeDocument/2006/custom-properties" xmlns:vt="http://schemas.openxmlformats.org/officeDocument/2006/docPropsVTypes"/>
</file>