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undergraduate-thesis"/>
    <w:p>
      <w:pPr>
        <w:pStyle w:val="Heading1"/>
      </w:pPr>
      <w:r>
        <w:t xml:space="preserve">Undergraduate Thesis</w:t>
      </w:r>
    </w:p>
    <w:bookmarkStart w:id="30" w:name="X6bd209523cf3e59cf8a7ddc0d3a5d18b85e6cd3"/>
    <w:p>
      <w:pPr>
        <w:pStyle w:val="Heading2"/>
      </w:pPr>
      <w:r>
        <w:t xml:space="preserve">Electronics Engineer in Ethiopia: Challenges and Opportunities in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Addis Ababa, Ethiopia</w:t>
      </w:r>
      <w:r>
        <w:br/>
      </w:r>
      <w:r>
        <w:rPr>
          <w:bCs/>
          <w:b/>
        </w:rPr>
        <w:t xml:space="preserve">Date:</w:t>
      </w:r>
      <w:r>
        <w:t xml:space="preserve"> </w:t>
      </w:r>
      <w:r>
        <w:t xml:space="preserve">[Insert Date]</w:t>
      </w:r>
    </w:p>
    <w:bookmarkStart w:id="20" w:name="about-the-thesis"/>
    <w:p>
      <w:pPr>
        <w:pStyle w:val="Heading3"/>
      </w:pPr>
      <w:r>
        <w:t xml:space="preserve">About the Thesis</w:t>
      </w:r>
    </w:p>
    <w:p>
      <w:pPr>
        <w:pStyle w:val="FirstParagraph"/>
      </w:pPr>
      <w:r>
        <w:t xml:space="preserve">This Undergraduate Thesis explores the role of an Electronics Engineer in Ethiopia, with a specific focus on Addis Ababa. As one of Africa's fastest-growing cities and the capital of Ethiopia, Addis Ababa serves as a hub for technological innovation and development. The thesis aims to analyze the current state of electronics engineering education, industry demands, and challenges faced by professionals in this field within the region.</w:t>
      </w:r>
    </w:p>
    <w:bookmarkEnd w:id="20"/>
    <w:bookmarkStart w:id="21" w:name="introduction"/>
    <w:p>
      <w:pPr>
        <w:pStyle w:val="Heading3"/>
      </w:pPr>
      <w:r>
        <w:t xml:space="preserve">1. Introduction</w:t>
      </w:r>
    </w:p>
    <w:p>
      <w:pPr>
        <w:pStyle w:val="FirstParagraph"/>
      </w:pPr>
      <w:r>
        <w:t xml:space="preserve">Ethiopia is undergoing rapid urbanization and industrialization, creating a growing demand for skilled Electronics Engineers. Addis Ababa, as the political, economic, and cultural center of Ethiopia, has become a focal point for technological advancement. However, the intersection between academic training in electronics engineering and practical industry requirements remains complex. This thesis investigates how an Electronics Engineer can contribute to Ethiopia's development goals while addressing local challenges such as infrastructure gaps and limited access to advanced technology.</w:t>
      </w:r>
    </w:p>
    <w:bookmarkEnd w:id="21"/>
    <w:bookmarkStart w:id="22" w:name="X15afb04cce05648d12ea47c0570b56df6299bed"/>
    <w:p>
      <w:pPr>
        <w:pStyle w:val="Heading3"/>
      </w:pPr>
      <w:r>
        <w:t xml:space="preserve">2. Background of Electronics Engineering in Ethiopia</w:t>
      </w:r>
    </w:p>
    <w:p>
      <w:pPr>
        <w:pStyle w:val="FirstParagraph"/>
      </w:pPr>
      <w:r>
        <w:t xml:space="preserve">Ethiopia has made strides in expanding its education system, with Addis Ababa hosting several universities offering degrees in electronics engineering. Institutions such as Addis Ababa University (AAU) and the Ethiopian Institute of Technology provide training in areas like embedded systems, telecommunications, and circuit design. However, there is a persistent gap between academic curricula and industry needs. Many graduates lack hands-on experience with cutting-edge technologies required for modern electronics applications.</w:t>
      </w:r>
    </w:p>
    <w:bookmarkEnd w:id="22"/>
    <w:bookmarkStart w:id="23" w:name="key-challenges-in-addis-ababa"/>
    <w:p>
      <w:pPr>
        <w:pStyle w:val="Heading3"/>
      </w:pPr>
      <w:r>
        <w:t xml:space="preserve">3. Key Challenges in Addis Ababa</w:t>
      </w:r>
    </w:p>
    <w:p>
      <w:pPr>
        <w:pStyle w:val="FirstParagraph"/>
      </w:pPr>
      <w:r>
        <w:rPr>
          <w:bCs/>
          <w:b/>
        </w:rPr>
        <w:t xml:space="preserve">Infrastructure Limitations:</w:t>
      </w:r>
      <w:r>
        <w:t xml:space="preserve"> </w:t>
      </w:r>
      <w:r>
        <w:t xml:space="preserve">While Addis Ababa has seen infrastructure development, power supply reliability and access to advanced equipment remain challenges for electronics engineering projects.</w:t>
      </w:r>
      <w:r>
        <w:br/>
      </w:r>
      <w:r>
        <w:rPr>
          <w:bCs/>
          <w:b/>
        </w:rPr>
        <w:t xml:space="preserve">Talent Retention:</w:t>
      </w:r>
      <w:r>
        <w:t xml:space="preserve"> </w:t>
      </w:r>
      <w:r>
        <w:t xml:space="preserve">Despite a growing number of trained engineers, brain drain persists as many professionals seek opportunities abroad.</w:t>
      </w:r>
      <w:r>
        <w:br/>
      </w:r>
      <w:r>
        <w:rPr>
          <w:bCs/>
          <w:b/>
        </w:rPr>
        <w:t xml:space="preserve">Funding Constraints:</w:t>
      </w:r>
      <w:r>
        <w:t xml:space="preserve"> </w:t>
      </w:r>
      <w:r>
        <w:t xml:space="preserve">Research and innovation in electronics engineering are often underfunded, limiting the scope of local technological advancements.</w:t>
      </w:r>
    </w:p>
    <w:bookmarkEnd w:id="23"/>
    <w:bookmarkStart w:id="24" w:name="X073ac5f1ce426c6381ce7ffc5f0d7994580c272"/>
    <w:p>
      <w:pPr>
        <w:pStyle w:val="Heading3"/>
      </w:pPr>
      <w:r>
        <w:t xml:space="preserve">4. Opportunities for Electronics Engineers in Addis Ababa</w:t>
      </w:r>
    </w:p>
    <w:p>
      <w:pPr>
        <w:pStyle w:val="FirstParagraph"/>
      </w:pPr>
      <w:r>
        <w:rPr>
          <w:bCs/>
          <w:b/>
        </w:rPr>
        <w:t xml:space="preserve">Smart City Initiatives:</w:t>
      </w:r>
      <w:r>
        <w:t xml:space="preserve"> </w:t>
      </w:r>
      <w:r>
        <w:t xml:space="preserve">Ethiopia's Vision 2025 emphasizes smart city development, creating opportunities for Electronics Engineers to work on projects like IoT-based traffic management and energy-efficient systems.</w:t>
      </w:r>
      <w:r>
        <w:br/>
      </w:r>
      <w:r>
        <w:rPr>
          <w:bCs/>
          <w:b/>
        </w:rPr>
        <w:t xml:space="preserve">Rural Electrification:</w:t>
      </w:r>
      <w:r>
        <w:t xml:space="preserve"> </w:t>
      </w:r>
      <w:r>
        <w:t xml:space="preserve">With over 60% of Ethiopia's population in rural areas, there is a growing need for electronics engineers to design cost-effective solutions for off-grid power systems.</w:t>
      </w:r>
      <w:r>
        <w:br/>
      </w:r>
      <w:r>
        <w:rPr>
          <w:bCs/>
          <w:b/>
        </w:rPr>
        <w:t xml:space="preserve">Entrepreneurship:</w:t>
      </w:r>
      <w:r>
        <w:t xml:space="preserve"> </w:t>
      </w:r>
      <w:r>
        <w:t xml:space="preserve">Addis Ababa's vibrant startup ecosystem offers Electronics Engineers the chance to innovate in fields such as renewable energy and mobile technology.</w:t>
      </w:r>
    </w:p>
    <w:bookmarkEnd w:id="24"/>
    <w:bookmarkStart w:id="25" w:name="X72a51de1927798fe8fc3952138fe64c0afb0e09"/>
    <w:p>
      <w:pPr>
        <w:pStyle w:val="Heading3"/>
      </w:pPr>
      <w:r>
        <w:t xml:space="preserve">5. Case Study: Electronics Engineering Education in Addis Ababa</w:t>
      </w:r>
    </w:p>
    <w:p>
      <w:pPr>
        <w:pStyle w:val="FirstParagraph"/>
      </w:pPr>
      <w:r>
        <w:t xml:space="preserve">This thesis examines the curriculum of Addis Ababa University's Department of Electrical and Computer Engineering. While the program covers foundational topics like analog circuits, digital signal processing, and microcontrollers, it lacks modules on emerging technologies such as AI-driven electronics and 5G communication systems. Interviews with industry professionals in Addis Ababa highlight a need for interdisciplinary training that integrates software engineering with hardware design.</w:t>
      </w:r>
    </w:p>
    <w:bookmarkEnd w:id="25"/>
    <w:bookmarkStart w:id="26" w:name="recommendations"/>
    <w:p>
      <w:pPr>
        <w:pStyle w:val="Heading3"/>
      </w:pPr>
      <w:r>
        <w:t xml:space="preserve">6. Recommendations</w:t>
      </w:r>
    </w:p>
    <w:p>
      <w:pPr>
        <w:pStyle w:val="FirstParagraph"/>
      </w:pPr>
      <w:r>
        <w:rPr>
          <w:bCs/>
          <w:b/>
        </w:rPr>
        <w:t xml:space="preserve">Curriculum Enhancement:</w:t>
      </w:r>
      <w:r>
        <w:t xml:space="preserve"> </w:t>
      </w:r>
      <w:r>
        <w:t xml:space="preserve">Universities in Addis Ababa should update their electronics engineering programs to include courses on AI, IoT, and renewable energy systems.</w:t>
      </w:r>
      <w:r>
        <w:br/>
      </w:r>
      <w:r>
        <w:rPr>
          <w:bCs/>
          <w:b/>
        </w:rPr>
        <w:t xml:space="preserve">Industry-Academia Collaboration:</w:t>
      </w:r>
      <w:r>
        <w:t xml:space="preserve"> </w:t>
      </w:r>
      <w:r>
        <w:t xml:space="preserve">Partnerships between universities and local tech firms can provide students with internships and real-world project experience.</w:t>
      </w:r>
      <w:r>
        <w:br/>
      </w:r>
      <w:r>
        <w:rPr>
          <w:bCs/>
          <w:b/>
        </w:rPr>
        <w:t xml:space="preserve">Government Support:</w:t>
      </w:r>
      <w:r>
        <w:t xml:space="preserve"> </w:t>
      </w:r>
      <w:r>
        <w:t xml:space="preserve">Policymakers in Ethiopia must prioritize funding for electronics engineering research to bridge the gap between education and industry needs.</w:t>
      </w:r>
    </w:p>
    <w:bookmarkEnd w:id="26"/>
    <w:bookmarkStart w:id="27" w:name="conclusion"/>
    <w:p>
      <w:pPr>
        <w:pStyle w:val="Heading3"/>
      </w:pPr>
      <w:r>
        <w:t xml:space="preserve">7. Conclusion</w:t>
      </w:r>
    </w:p>
    <w:p>
      <w:pPr>
        <w:pStyle w:val="FirstParagraph"/>
      </w:pPr>
      <w:r>
        <w:t xml:space="preserve">The role of an Electronics Engineer in Ethiopia, particularly in Addis Ababa, is critical to achieving national development goals. While challenges such as infrastructure gaps and funding constraints exist, the opportunities for innovation and growth are immense. By aligning academic training with industry demands and fostering collaboration between stakeholders, Ethiopia can position itself as a leader in technological advancement across Africa.</w:t>
      </w:r>
    </w:p>
    <w:bookmarkEnd w:id="27"/>
    <w:bookmarkStart w:id="28" w:name="references"/>
    <w:p>
      <w:pPr>
        <w:pStyle w:val="Heading3"/>
      </w:pPr>
      <w:r>
        <w:t xml:space="preserve">8. References</w:t>
      </w:r>
    </w:p>
    <w:p>
      <w:pPr>
        <w:numPr>
          <w:ilvl w:val="0"/>
          <w:numId w:val="1001"/>
        </w:numPr>
        <w:pStyle w:val="Compact"/>
      </w:pPr>
      <w:r>
        <w:t xml:space="preserve">Ethiopia's Vision 2025. (2019). Ministry of Innovation and Technology, Addis Ababa.</w:t>
      </w:r>
      <w:r>
        <w:br/>
      </w:r>
    </w:p>
    <w:p>
      <w:pPr>
        <w:numPr>
          <w:ilvl w:val="0"/>
          <w:numId w:val="1001"/>
        </w:numPr>
        <w:pStyle w:val="Compact"/>
      </w:pPr>
      <w:r>
        <w:t xml:space="preserve">Addis Ababa University Department of Electrical and Computer Engineering Curriculum Guide. (2023).</w:t>
      </w:r>
      <w:r>
        <w:br/>
      </w:r>
    </w:p>
    <w:p>
      <w:pPr>
        <w:numPr>
          <w:ilvl w:val="0"/>
          <w:numId w:val="1001"/>
        </w:numPr>
        <w:pStyle w:val="Compact"/>
      </w:pPr>
      <w:r>
        <w:t xml:space="preserve">World Bank Report: Ethiopia's Urbanization Challenges. (2021).</w:t>
      </w:r>
      <w:r>
        <w:br/>
      </w:r>
    </w:p>
    <w:bookmarkEnd w:id="28"/>
    <w:bookmarkStart w:id="29" w:name="appendices"/>
    <w:p>
      <w:pPr>
        <w:pStyle w:val="Heading3"/>
      </w:pPr>
      <w:r>
        <w:t xml:space="preserve">9. Appendices</w:t>
      </w:r>
    </w:p>
    <w:p>
      <w:pPr>
        <w:pStyle w:val="FirstParagraph"/>
      </w:pPr>
      <w:r>
        <w:rPr>
          <w:bCs/>
          <w:b/>
        </w:rPr>
        <w:t xml:space="preserve">Appendix A:</w:t>
      </w:r>
      <w:r>
        <w:t xml:space="preserve"> </w:t>
      </w:r>
      <w:r>
        <w:t xml:space="preserve">Survey Results from Electronics Engineers in Addis Ababa.</w:t>
      </w:r>
      <w:r>
        <w:br/>
      </w:r>
      <w:r>
        <w:rPr>
          <w:bCs/>
          <w:b/>
        </w:rPr>
        <w:t xml:space="preserve">Appendix B:</w:t>
      </w:r>
      <w:r>
        <w:t xml:space="preserve"> </w:t>
      </w:r>
      <w:r>
        <w:t xml:space="preserve">Interview Transcripts with Industry Professionals.</w:t>
      </w:r>
    </w:p>
    <w:bookmarkEnd w:id="29"/>
    <w:p>
      <w:pPr>
        <w:pStyle w:val="BodyText"/>
      </w:pPr>
      <w:r>
        <w:rPr>
          <w:iCs/>
          <w:i/>
        </w:rPr>
        <w:t xml:space="preserve">This Undergraduate Thesis is submitted as a requirement for the degree of Bachelor of Science in Electrical and Electronics Engineering, [University Name], Ethiopia, Addis Ababa.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Ethiopia, Addis Ababa</dc:title>
  <dc:creator/>
  <dc:language>en</dc:language>
  <cp:keywords/>
  <dcterms:created xsi:type="dcterms:W3CDTF">2026-05-01T06:30:25Z</dcterms:created>
  <dcterms:modified xsi:type="dcterms:W3CDTF">2026-05-01T06:30:25Z</dcterms:modified>
</cp:coreProperties>
</file>

<file path=docProps/custom.xml><?xml version="1.0" encoding="utf-8"?>
<Properties xmlns="http://schemas.openxmlformats.org/officeDocument/2006/custom-properties" xmlns:vt="http://schemas.openxmlformats.org/officeDocument/2006/docPropsVTypes"/>
</file>