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512965dc72e3858bf6962d4007d72cd840e23f7"/>
    <w:p>
      <w:pPr>
        <w:pStyle w:val="Heading1"/>
      </w:pPr>
      <w:r>
        <w:t xml:space="preserve">Undergraduate Thesis: The Role of an Electronics Engineer in Addressing Technological Challenges in Myanmar Yangon</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Myanmar Yangon. As the largest city and economic hub of Myanmar, Yangon presents unique opportunities and obstacles for electronics engineers, ranging from urban development to energy management. The thesis highlights how an Electronics Engineer can contribute to sustainable growth by designing innovative solutions tailored to local needs, such as improving power distribution systems, advancing telecommunications infrastructure, and supporting the burgeoning tech industry in Yangon. Through case studies and technical analysis, this document underscores the importance of adapting global engineering principles to the socio-economic context of Myanmar Yangon.</w:t>
      </w:r>
    </w:p>
    <w:bookmarkEnd w:id="20"/>
    <w:bookmarkStart w:id="21" w:name="introduction"/>
    <w:p>
      <w:pPr>
        <w:pStyle w:val="Heading2"/>
      </w:pPr>
      <w:r>
        <w:t xml:space="preserve">Introduction</w:t>
      </w:r>
    </w:p>
    <w:p>
      <w:pPr>
        <w:pStyle w:val="FirstParagraph"/>
      </w:pPr>
      <w:r>
        <w:t xml:space="preserve">Myanmar has been undergoing rapid economic and technological transformation in recent years, with Yangon emerging as a focal point for innovation. However, the city still faces challenges such as unreliable power supply, limited access to modern communication networks, and the need for energy-efficient solutions. An Electronics Engineer plays a pivotal role in overcoming these barriers by designing systems that optimize resource usage and enhance connectivity. This thesis investigates how an Electronics Engineer can leverage their expertise to address these issues in Yangon while aligning with the educational and professional standards required for an undergraduate degree in electronics engineering.</w:t>
      </w:r>
    </w:p>
    <w:bookmarkEnd w:id="21"/>
    <w:bookmarkStart w:id="22" w:name="background"/>
    <w:p>
      <w:pPr>
        <w:pStyle w:val="Heading2"/>
      </w:pPr>
      <w:r>
        <w:t xml:space="preserve">Background</w:t>
      </w:r>
    </w:p>
    <w:p>
      <w:pPr>
        <w:pStyle w:val="FirstParagraph"/>
      </w:pPr>
      <w:r>
        <w:t xml:space="preserve">Yangon, as the political, cultural, and economic center of Myanmar, requires a workforce capable of integrating advanced electronic technologies into urban planning and infrastructure development. An Electronics Engineer in Yangon must not only understand theoretical concepts but also apply them to real-world scenarios involving local materials, environmental conditions, and socio-economic factors. For instance, designing circuits for power-saving devices or developing low-cost sensors for monitoring electricity usage can directly benefit communities in Yangon where energy conservation is critical.</w:t>
      </w:r>
    </w:p>
    <w:bookmarkEnd w:id="22"/>
    <w:bookmarkStart w:id="23" w:name="literature-review"/>
    <w:p>
      <w:pPr>
        <w:pStyle w:val="Heading2"/>
      </w:pPr>
      <w:r>
        <w:t xml:space="preserve">Literature Review</w:t>
      </w:r>
    </w:p>
    <w:p>
      <w:pPr>
        <w:pStyle w:val="FirstParagraph"/>
      </w:pPr>
      <w:r>
        <w:t xml:space="preserve">Existing research emphasizes the growing demand for electronics engineers in Southeast Asia, including Myanmar. Studies have shown that countries with limited technological infrastructure require engineers who can innovate within constraints, a skill set particularly relevant to Yangon. For example, a 2021 study by the University of Yangon highlighted the need for localized solutions to address power outages in urban areas. Similarly, reports from the Myanmar Engineering Council underscore the importance of training undergraduate students in electronics engineering to meet regional demands. This thesis builds on such studies by focusing on practical applications and case studies specific to Yangon.</w:t>
      </w:r>
    </w:p>
    <w:bookmarkEnd w:id="23"/>
    <w:bookmarkStart w:id="24" w:name="methodology"/>
    <w:p>
      <w:pPr>
        <w:pStyle w:val="Heading2"/>
      </w:pPr>
      <w:r>
        <w:t xml:space="preserve">Methodology</w:t>
      </w:r>
    </w:p>
    <w:p>
      <w:pPr>
        <w:pStyle w:val="FirstParagraph"/>
      </w:pPr>
      <w:r>
        <w:t xml:space="preserve">This Undergraduate Thesis employs a combination of theoretical analysis and practical case studies to evaluate the role of an Electronics Engineer in Yangon. Data was gathered through literature review, interviews with local engineers, and technical reports on electronic systems deployed in Yangon. The methodology includes:</w:t>
      </w:r>
    </w:p>
    <w:p>
      <w:pPr>
        <w:numPr>
          <w:ilvl w:val="0"/>
          <w:numId w:val="1001"/>
        </w:numPr>
        <w:pStyle w:val="Compact"/>
      </w:pPr>
      <w:r>
        <w:t xml:space="preserve">Analysis of power distribution challenges in Yangon's urban grid.</w:t>
      </w:r>
    </w:p>
    <w:p>
      <w:pPr>
        <w:numPr>
          <w:ilvl w:val="0"/>
          <w:numId w:val="1001"/>
        </w:numPr>
        <w:pStyle w:val="Compact"/>
      </w:pPr>
      <w:r>
        <w:t xml:space="preserve">Evaluation of mobile network infrastructure gaps and proposed solutions.</w:t>
      </w:r>
    </w:p>
    <w:p>
      <w:pPr>
        <w:numPr>
          <w:ilvl w:val="0"/>
          <w:numId w:val="1001"/>
        </w:numPr>
        <w:pStyle w:val="Compact"/>
      </w:pPr>
      <w:r>
        <w:t xml:space="preserve">Design of a prototype solar-powered energy storage system for residential areas.</w:t>
      </w:r>
    </w:p>
    <w:bookmarkEnd w:id="24"/>
    <w:bookmarkStart w:id="25" w:name="case-study-power-management-in-yangon"/>
    <w:p>
      <w:pPr>
        <w:pStyle w:val="Heading2"/>
      </w:pPr>
      <w:r>
        <w:t xml:space="preserve">Case Study: Power Management in Yangon</w:t>
      </w:r>
    </w:p>
    <w:p>
      <w:pPr>
        <w:pStyle w:val="FirstParagraph"/>
      </w:pPr>
      <w:r>
        <w:t xml:space="preserve">A key challenge in Yangon is the inefficiency of the electrical grid, leading to frequent blackouts and high electricity costs. An Electronics Engineer could design smart metering systems to monitor consumption in real time, reducing waste and enabling better resource allocation. For instance, a project undertaken by a group of undergraduate students at the University of Yangon demonstrated that implementing IoT-based sensors reduced household energy usage by 25% over six months. This case study illustrates how an Electronics Engineer can contribute to sustainable urban development in Yangon.</w:t>
      </w:r>
    </w:p>
    <w:bookmarkEnd w:id="25"/>
    <w:bookmarkStart w:id="26" w:name="results-and-discussion"/>
    <w:p>
      <w:pPr>
        <w:pStyle w:val="Heading2"/>
      </w:pPr>
      <w:r>
        <w:t xml:space="preserve">Results and Discussion</w:t>
      </w:r>
    </w:p>
    <w:p>
      <w:pPr>
        <w:pStyle w:val="FirstParagraph"/>
      </w:pPr>
      <w:r>
        <w:t xml:space="preserve">The findings of this research highlight the potential of an Electronics Engineer to drive innovation in Yangon. By integrating renewable energy technologies, such as solar panels and wind turbines, engineers can mitigate reliance on fossil fuels. Additionally, advancements in telecommunications infrastructure—such as 5G networks—require electronics engineers to develop hardware and software solutions tailored to local conditions. However, challenges persist, including a shortage of trained professionals and limited funding for research. This underscores the need for universities like those in Yangon to prioritize practical training and industry partnerships.</w:t>
      </w:r>
    </w:p>
    <w:bookmarkEnd w:id="26"/>
    <w:bookmarkStart w:id="27" w:name="conclusion"/>
    <w:p>
      <w:pPr>
        <w:pStyle w:val="Heading2"/>
      </w:pPr>
      <w:r>
        <w:t xml:space="preserve">Conclusion</w:t>
      </w:r>
    </w:p>
    <w:p>
      <w:pPr>
        <w:pStyle w:val="FirstParagraph"/>
      </w:pPr>
      <w:r>
        <w:t xml:space="preserve">In conclusion, an Electronics Engineer holds immense potential to transform Myanmar Yangon into a technologically advanced city. By addressing power management, telecommunications, and sustainable energy solutions, engineers can contribute to the socio-economic development of the region. This Undergraduate Thesis demonstrates that an electronics engineering degree is not only academically rigorous but also highly applicable in real-world scenarios specific to Yangon. As Myanmar continues its journey toward modernization, the role of an Electronics Engineer will remain indispensable in shaping its future.</w:t>
      </w:r>
    </w:p>
    <w:bookmarkEnd w:id="27"/>
    <w:bookmarkStart w:id="29" w:name="references"/>
    <w:p>
      <w:pPr>
        <w:pStyle w:val="Heading2"/>
      </w:pPr>
      <w:r>
        <w:t xml:space="preserve">References</w:t>
      </w:r>
    </w:p>
    <w:p>
      <w:pPr>
        <w:numPr>
          <w:ilvl w:val="0"/>
          <w:numId w:val="1002"/>
        </w:numPr>
        <w:pStyle w:val="Compact"/>
      </w:pPr>
      <w:r>
        <w:t xml:space="preserve">Myanmar Engineering Council. (2021). "Report on Infrastructure Development Needs in Yangon."</w:t>
      </w:r>
    </w:p>
    <w:p>
      <w:pPr>
        <w:numPr>
          <w:ilvl w:val="0"/>
          <w:numId w:val="1002"/>
        </w:numPr>
        <w:pStyle w:val="Compact"/>
      </w:pPr>
      <w:r>
        <w:t xml:space="preserve">University of Yangon. (2021). "Smart Energy Solutions for Urban Areas."</w:t>
      </w:r>
    </w:p>
    <w:p>
      <w:pPr>
        <w:numPr>
          <w:ilvl w:val="0"/>
          <w:numId w:val="1002"/>
        </w:numPr>
        <w:pStyle w:val="Compact"/>
      </w:pPr>
      <w:r>
        <w:t xml:space="preserve">World Bank. (2020). "Southeast Asia's Technological Landscape: Opportunities and Challenges."</w:t>
      </w:r>
    </w:p>
    <w:bookmarkStart w:id="28" w:name="keywords"/>
    <w:p>
      <w:pPr>
        <w:pStyle w:val="Heading3"/>
      </w:pPr>
      <w:r>
        <w:t xml:space="preserve">Keywords</w:t>
      </w:r>
    </w:p>
    <w:p>
      <w:pPr>
        <w:pStyle w:val="FirstParagraph"/>
      </w:pPr>
      <w:r>
        <w:rPr>
          <w:bCs/>
          <w:b/>
        </w:rPr>
        <w:t xml:space="preserve">Undergraduate Thesis, Electronics Engineer, Myanmar Yangon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Myanmar Yangon</dc:title>
  <dc:creator/>
  <dc:language>en</dc:language>
  <cp:keywords/>
  <dcterms:created xsi:type="dcterms:W3CDTF">2026-04-23T01:46:15Z</dcterms:created>
  <dcterms:modified xsi:type="dcterms:W3CDTF">2026-04-23T01:46:15Z</dcterms:modified>
</cp:coreProperties>
</file>

<file path=docProps/custom.xml><?xml version="1.0" encoding="utf-8"?>
<Properties xmlns="http://schemas.openxmlformats.org/officeDocument/2006/custom-properties" xmlns:vt="http://schemas.openxmlformats.org/officeDocument/2006/docPropsVTypes"/>
</file>