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159eef4a8a492eff64559fd26808a4618ce6eb2"/>
    <w:p>
      <w:pPr>
        <w:pStyle w:val="Heading1"/>
      </w:pPr>
      <w:r>
        <w:t xml:space="preserve">Undergraduate Thesis: The Role and Challenges of Electronics Engineers in Nigeria, Abuja</w:t>
      </w:r>
    </w:p>
    <w:bookmarkStart w:id="20" w:name="abstract"/>
    <w:p>
      <w:pPr>
        <w:pStyle w:val="Heading2"/>
      </w:pPr>
      <w:r>
        <w:t xml:space="preserve">Abstract</w:t>
      </w:r>
    </w:p>
    <w:p>
      <w:pPr>
        <w:pStyle w:val="FirstParagraph"/>
      </w:pPr>
      <w:r>
        <w:t xml:space="preserve">This Undergraduate Thesis explores the critical role of an Electronics Engineer within the context of Nigeria's capital city, Abuja. It examines the unique challenges and opportunities faced by professionals in this field, emphasizing their contribution to technological advancement and infrastructure development. The study focuses on practical applications of electronics engineering in Abuja, including renewable energy systems, telecommunications, and smart urban planning. By analyzing case studies and existing literature, this thesis highlights the need for localized solutions tailored to Nigeria's socio-economic landscape. The research underscores the importance of fostering innovation through education and policy frameworks to support Electronics Engineers in addressing national development goals.</w:t>
      </w:r>
    </w:p>
    <w:bookmarkEnd w:id="20"/>
    <w:bookmarkStart w:id="21" w:name="introduction"/>
    <w:p>
      <w:pPr>
        <w:pStyle w:val="Heading2"/>
      </w:pPr>
      <w:r>
        <w:t xml:space="preserve">Introduction</w:t>
      </w:r>
    </w:p>
    <w:p>
      <w:pPr>
        <w:pStyle w:val="FirstParagraph"/>
      </w:pPr>
      <w:r>
        <w:t xml:space="preserve">The field of electronics engineering is pivotal in shaping modern societies, and its significance is magnified in rapidly urbanizing regions like Abuja, Nigeria. As the federal capital territory (FCT), Abuja serves as a hub for governance, technology, and economic activity. An Electronics Engineer operating in this environment must navigate a dynamic mix of opportunities and constraints. This thesis aims to evaluate how Electronics Engineers can leverage their expertise to drive technological progress while addressing challenges such as limited infrastructure, resource scarcity, and the need for sustainable solutions. The study is contextualized within Nigeria's broader goals of digital transformation and industrialization, with Abuja as a focal point.</w:t>
      </w:r>
    </w:p>
    <w:bookmarkEnd w:id="21"/>
    <w:bookmarkStart w:id="22" w:name="literature-review"/>
    <w:p>
      <w:pPr>
        <w:pStyle w:val="Heading2"/>
      </w:pPr>
      <w:r>
        <w:t xml:space="preserve">Literature Review</w:t>
      </w:r>
    </w:p>
    <w:p>
      <w:pPr>
        <w:pStyle w:val="FirstParagraph"/>
      </w:pPr>
      <w:r>
        <w:t xml:space="preserve">Research on electronics engineering in Nigeria has historically focused on theoretical frameworks and global best practices. However, the unique socio-economic conditions of Abuja necessitate localized studies. For instance, a 2019 study by the Nigerian Institute of Industrial Engineers (NIIe) highlighted gaps in the integration of renewable energy technologies into urban planning, a critical area for Electronics Engineers. Similarly, reports from the Federal University of Technology, Minna (FUTMinna) emphasize the need for curriculum reforms to align electronics engineering education with industry demands in Abuja.</w:t>
      </w:r>
    </w:p>
    <w:p>
      <w:pPr>
        <w:numPr>
          <w:ilvl w:val="0"/>
          <w:numId w:val="1001"/>
        </w:numPr>
        <w:pStyle w:val="Compact"/>
      </w:pPr>
      <w:r>
        <w:rPr>
          <w:bCs/>
          <w:b/>
        </w:rPr>
        <w:t xml:space="preserve">Infrastructure Challenges:</w:t>
      </w:r>
      <w:r>
        <w:t xml:space="preserve"> </w:t>
      </w:r>
      <w:r>
        <w:t xml:space="preserve">Limited access to reliable power supply and high-quality equipment hinder innovation in Abuja.</w:t>
      </w:r>
    </w:p>
    <w:p>
      <w:pPr>
        <w:numPr>
          <w:ilvl w:val="0"/>
          <w:numId w:val="1001"/>
        </w:numPr>
        <w:pStyle w:val="Compact"/>
      </w:pPr>
      <w:r>
        <w:rPr>
          <w:bCs/>
          <w:b/>
        </w:rPr>
        <w:t xml:space="preserve">Economic Constraints:</w:t>
      </w:r>
      <w:r>
        <w:t xml:space="preserve"> </w:t>
      </w:r>
      <w:r>
        <w:t xml:space="preserve">High costs of imported electronic components and tools pose barriers for local engineers.</w:t>
      </w:r>
    </w:p>
    <w:p>
      <w:pPr>
        <w:numPr>
          <w:ilvl w:val="0"/>
          <w:numId w:val="1001"/>
        </w:numPr>
        <w:pStyle w:val="Compact"/>
      </w:pPr>
      <w:r>
        <w:rPr>
          <w:bCs/>
          <w:b/>
        </w:rPr>
        <w:t xml:space="preserve">Educational Gaps:</w:t>
      </w:r>
      <w:r>
        <w:t xml:space="preserve"> </w:t>
      </w:r>
      <w:r>
        <w:t xml:space="preserve">A mismatch between academic programs and job-market needs is evident in the capital city.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Electronics Engineers in Abuja and quantitative analysis of case studies. Data was collected from 15 professionals across academia, industry, and government agencies. Surveys and focus group discussions were conducted to gather insights on challenges faced by electronics engineers. Additionally, secondary data from published journals, technical reports (e.g., NITDA publications), and policy documents were analyzed to provide context.</w:t>
      </w:r>
    </w:p>
    <w:bookmarkEnd w:id="23"/>
    <w:bookmarkStart w:id="24" w:name="X3ce0cc134e0bc8404fa239153715f4a617c6e96"/>
    <w:p>
      <w:pPr>
        <w:pStyle w:val="Heading2"/>
      </w:pPr>
      <w:r>
        <w:t xml:space="preserve">Case Study: Solar-Powered Street Lighting in Abuja</w:t>
      </w:r>
    </w:p>
    <w:p>
      <w:pPr>
        <w:pStyle w:val="FirstParagraph"/>
      </w:pPr>
      <w:r>
        <w:t xml:space="preserve">A case study on the implementation of solar-powered street lighting in Abuja illustrates the practical applications of electronics engineering. This project, spearheaded by a team of engineers from the University of Abuja, aimed to reduce reliance on grid electricity and promote sustainable urban development. Key findings include:</w:t>
      </w:r>
    </w:p>
    <w:p>
      <w:pPr>
        <w:numPr>
          <w:ilvl w:val="0"/>
          <w:numId w:val="1002"/>
        </w:numPr>
        <w:pStyle w:val="Compact"/>
      </w:pPr>
      <w:r>
        <w:rPr>
          <w:bCs/>
          <w:b/>
        </w:rPr>
        <w:t xml:space="preserve">Design Challenges:</w:t>
      </w:r>
      <w:r>
        <w:t xml:space="preserve"> </w:t>
      </w:r>
      <w:r>
        <w:t xml:space="preserve">Engineers had to adapt solar panel configurations to account for seasonal variations in sunlight.</w:t>
      </w:r>
    </w:p>
    <w:p>
      <w:pPr>
        <w:numPr>
          <w:ilvl w:val="0"/>
          <w:numId w:val="1002"/>
        </w:numPr>
        <w:pStyle w:val="Compact"/>
      </w:pPr>
      <w:r>
        <w:rPr>
          <w:bCs/>
          <w:b/>
        </w:rPr>
        <w:t xml:space="preserve">Cost-Benefit Analysis:</w:t>
      </w:r>
      <w:r>
        <w:t xml:space="preserve"> </w:t>
      </w:r>
      <w:r>
        <w:t xml:space="preserve">The project demonstrated a 30% reduction in energy costs over three years, despite initial investment hurdles.</w:t>
      </w:r>
    </w:p>
    <w:p>
      <w:pPr>
        <w:numPr>
          <w:ilvl w:val="0"/>
          <w:numId w:val="1002"/>
        </w:numPr>
        <w:pStyle w:val="Compact"/>
      </w:pPr>
      <w:r>
        <w:rPr>
          <w:bCs/>
          <w:b/>
        </w:rPr>
        <w:t xml:space="preserve">Social Impact:</w:t>
      </w:r>
      <w:r>
        <w:t xml:space="preserve"> </w:t>
      </w:r>
      <w:r>
        <w:t xml:space="preserve">Improved street lighting increased public safety and reduced crime rates in target neighborhoods.</w:t>
      </w:r>
    </w:p>
    <w:bookmarkEnd w:id="24"/>
    <w:bookmarkStart w:id="25" w:name="results-and-discussion"/>
    <w:p>
      <w:pPr>
        <w:pStyle w:val="Heading2"/>
      </w:pPr>
      <w:r>
        <w:t xml:space="preserve">Results and Discussion</w:t>
      </w:r>
    </w:p>
    <w:p>
      <w:pPr>
        <w:pStyle w:val="FirstParagraph"/>
      </w:pPr>
      <w:r>
        <w:t xml:space="preserve">The research revealed that Electronics Engineers in Abuja are uniquely positioned to address national development challenges through innovation. However, several barriers persist, including:</w:t>
      </w:r>
    </w:p>
    <w:p>
      <w:pPr>
        <w:numPr>
          <w:ilvl w:val="0"/>
          <w:numId w:val="1003"/>
        </w:numPr>
        <w:pStyle w:val="Compact"/>
      </w:pPr>
      <w:r>
        <w:rPr>
          <w:bCs/>
          <w:b/>
        </w:rPr>
        <w:t xml:space="preserve">Limited Government Support:</w:t>
      </w:r>
      <w:r>
        <w:t xml:space="preserve"> </w:t>
      </w:r>
      <w:r>
        <w:t xml:space="preserve">Policies often prioritize short-term projects over long-term technological investments.</w:t>
      </w:r>
    </w:p>
    <w:p>
      <w:pPr>
        <w:numPr>
          <w:ilvl w:val="0"/>
          <w:numId w:val="1003"/>
        </w:numPr>
        <w:pStyle w:val="Compact"/>
      </w:pPr>
      <w:r>
        <w:rPr>
          <w:bCs/>
          <w:b/>
        </w:rPr>
        <w:t xml:space="preserve">Lack of Collaboration:</w:t>
      </w:r>
      <w:r>
        <w:t xml:space="preserve"> </w:t>
      </w:r>
      <w:r>
        <w:t xml:space="preserve">Insufficient partnerships between academia and industry hinder knowledge transfer.</w:t>
      </w:r>
    </w:p>
    <w:p>
      <w:pPr>
        <w:numPr>
          <w:ilvl w:val="0"/>
          <w:numId w:val="1003"/>
        </w:numPr>
        <w:pStyle w:val="Compact"/>
      </w:pPr>
      <w:r>
        <w:rPr>
          <w:bCs/>
          <w:b/>
        </w:rPr>
        <w:t xml:space="preserve">Talent Drain:</w:t>
      </w:r>
      <w:r>
        <w:t xml:space="preserve"> </w:t>
      </w:r>
      <w:r>
        <w:t xml:space="preserve">Many skilled engineers migrate abroad for better opportunities, exacerbating resource gaps.</w:t>
      </w:r>
    </w:p>
    <w:p>
      <w:pPr>
        <w:pStyle w:val="FirstParagraph"/>
      </w:pPr>
      <w:r>
        <w:t xml:space="preserve">The case study on solar lighting underscores the potential of localized solutions. By integrating electronics engineering with renewable energy systems, Abuja can become a model for sustainable urban development in Nigeria. The findings also suggest that fostering public-private partnerships and enhancing vocational training programs could mitigate existing challenges.</w:t>
      </w:r>
    </w:p>
    <w:bookmarkEnd w:id="25"/>
    <w:bookmarkStart w:id="26" w:name="conclusion"/>
    <w:p>
      <w:pPr>
        <w:pStyle w:val="Heading2"/>
      </w:pPr>
      <w:r>
        <w:t xml:space="preserve">Conclusion</w:t>
      </w:r>
    </w:p>
    <w:p>
      <w:pPr>
        <w:pStyle w:val="FirstParagraph"/>
      </w:pPr>
      <w:r>
        <w:t xml:space="preserve">This Undergraduate Thesis highlights the indispensable role of Electronics Engineers in driving technological progress in Nigeria's capital, Abuja. While challenges such as infrastructure limitations and economic constraints persist, the field offers immense opportunities for innovation. By aligning academic programs with industry needs, promoting sustainable projects (like renewable energy integration), and strengthening policy frameworks, Nigeria can harness the expertise of its electronics engineers to achieve national development objectives. Future research should explore scalable models for technology deployment in urban centers like Abuja.</w:t>
      </w:r>
    </w:p>
    <w:bookmarkEnd w:id="26"/>
    <w:bookmarkStart w:id="27" w:name="references"/>
    <w:p>
      <w:pPr>
        <w:pStyle w:val="Heading2"/>
      </w:pPr>
      <w:r>
        <w:t xml:space="preserve">References</w:t>
      </w:r>
    </w:p>
    <w:p>
      <w:pPr>
        <w:numPr>
          <w:ilvl w:val="0"/>
          <w:numId w:val="1004"/>
        </w:numPr>
        <w:pStyle w:val="Compact"/>
      </w:pPr>
      <w:r>
        <w:t xml:space="preserve">Nigeria Institute of Industrial Engineers (NIIe). (2019). "Renewable Energy Integration in Urban Planning: A Case Study of Abuja."</w:t>
      </w:r>
    </w:p>
    <w:p>
      <w:pPr>
        <w:numPr>
          <w:ilvl w:val="0"/>
          <w:numId w:val="1004"/>
        </w:numPr>
        <w:pStyle w:val="Compact"/>
      </w:pPr>
      <w:r>
        <w:t xml:space="preserve">Federal University of Technology, Minna. (2021). "Curriculum Reforms for Electronics Engineering Education in Nigeria."</w:t>
      </w:r>
    </w:p>
    <w:p>
      <w:pPr>
        <w:numPr>
          <w:ilvl w:val="0"/>
          <w:numId w:val="1004"/>
        </w:numPr>
        <w:pStyle w:val="Compact"/>
      </w:pPr>
      <w:r>
        <w:t xml:space="preserve">National Information Technology Development Agency (NITDA). (2023). "Digital Transformation Roadmap for Nigeria."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Abuja.</w:t>
      </w:r>
    </w:p>
    <w:p>
      <w:pPr>
        <w:pStyle w:val="BodyText"/>
      </w:pPr>
      <w:r>
        <w:rPr>
          <w:bCs/>
          <w:b/>
        </w:rPr>
        <w:t xml:space="preserve">Appendix B:</w:t>
      </w:r>
      <w:r>
        <w:t xml:space="preserve"> </w:t>
      </w:r>
      <w:r>
        <w:t xml:space="preserve">Technical Diagrams of Solar-Powered Street Lighting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Nigeria Abuja</dc:title>
  <dc:creator/>
  <dc:language>en</dc:language>
  <cp:keywords/>
  <dcterms:created xsi:type="dcterms:W3CDTF">2026-07-17T18:08:38Z</dcterms:created>
  <dcterms:modified xsi:type="dcterms:W3CDTF">2026-07-17T18:08:38Z</dcterms:modified>
</cp:coreProperties>
</file>

<file path=docProps/custom.xml><?xml version="1.0" encoding="utf-8"?>
<Properties xmlns="http://schemas.openxmlformats.org/officeDocument/2006/custom-properties" xmlns:vt="http://schemas.openxmlformats.org/officeDocument/2006/docPropsVTypes"/>
</file>