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Electronics</w:t>
      </w:r>
      <w:r>
        <w:t xml:space="preserve"> </w:t>
      </w:r>
      <w:r>
        <w:t xml:space="preserve">Engineer</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30" w:name="X7252588971c4643e4630b8ca555df24ba8cbc82"/>
    <w:p>
      <w:pPr>
        <w:pStyle w:val="Heading1"/>
      </w:pPr>
      <w:r>
        <w:t xml:space="preserve">Undergraduate Thesis: The Role and Challenges of an Electronics Engineer in Pakistan, Karachi</w:t>
      </w:r>
    </w:p>
    <w:bookmarkStart w:id="20" w:name="introduction"/>
    <w:p>
      <w:pPr>
        <w:pStyle w:val="Heading2"/>
      </w:pPr>
      <w:r>
        <w:t xml:space="preserve">Introduction</w:t>
      </w:r>
    </w:p>
    <w:p>
      <w:pPr>
        <w:pStyle w:val="FirstParagraph"/>
      </w:pPr>
      <w:r>
        <w:t xml:space="preserve">The field of electronics engineering has become a cornerstone of technological advancement and industrial growth globally. In the context of Pakistan, particularly in the bustling metropolis of Karachi, electronics engineers play a pivotal role in driving innovation and addressing regional challenges. This Undergraduate Thesis explores the multifaceted responsibilities, opportunities, and obstacles faced by an Electronics Engineer in Karachi, Pakistan. The study highlights how local infrastructure needs and emerging technologies intersect with the professional journey of an electronics engineer.</w:t>
      </w:r>
    </w:p>
    <w:p>
      <w:pPr>
        <w:pStyle w:val="BodyText"/>
      </w:pPr>
      <w:r>
        <w:t xml:space="preserve">Karachi, as the economic hub of Pakistan, presents unique opportunities for electronics engineers. From telecommunications to renewable energy systems, the demand for skilled professionals is growing rapidly. However, this thesis also examines the challenges such as resource limitations and infrastructural gaps that hinder progress in this field. The research aims to provide a comprehensive understanding of how an Electronics Engineer can contribute to Karachi's development while adapting to its dynamic environment.</w:t>
      </w:r>
    </w:p>
    <w:bookmarkEnd w:id="20"/>
    <w:bookmarkStart w:id="21" w:name="objectives"/>
    <w:p>
      <w:pPr>
        <w:pStyle w:val="Heading2"/>
      </w:pPr>
      <w:r>
        <w:t xml:space="preserve">Objectives</w:t>
      </w:r>
    </w:p>
    <w:p>
      <w:pPr>
        <w:numPr>
          <w:ilvl w:val="0"/>
          <w:numId w:val="1001"/>
        </w:numPr>
        <w:pStyle w:val="Compact"/>
      </w:pPr>
      <w:r>
        <w:t xml:space="preserve">To analyze the role of an Electronics Engineer in addressing technological and industrial needs in Karachi, Pakistan.</w:t>
      </w:r>
    </w:p>
    <w:p>
      <w:pPr>
        <w:numPr>
          <w:ilvl w:val="0"/>
          <w:numId w:val="1001"/>
        </w:numPr>
        <w:pStyle w:val="Compact"/>
      </w:pPr>
      <w:r>
        <w:t xml:space="preserve">To explore the educational framework and training programs available for aspiring electronics engineers in Karachi.</w:t>
      </w:r>
    </w:p>
    <w:p>
      <w:pPr>
        <w:numPr>
          <w:ilvl w:val="0"/>
          <w:numId w:val="1001"/>
        </w:numPr>
        <w:pStyle w:val="Compact"/>
      </w:pPr>
      <w:r>
        <w:t xml:space="preserve">To identify challenges faced by professionals and students in the field of electronics engineering within Karachi.</w:t>
      </w:r>
    </w:p>
    <w:p>
      <w:pPr>
        <w:numPr>
          <w:ilvl w:val="0"/>
          <w:numId w:val="1001"/>
        </w:numPr>
        <w:pStyle w:val="Compact"/>
      </w:pPr>
      <w:r>
        <w:t xml:space="preserve">To propose strategies for improving infrastructure, education, and industry collaboration to support career growth in this domain.</w:t>
      </w:r>
    </w:p>
    <w:bookmarkEnd w:id="21"/>
    <w:bookmarkStart w:id="22" w:name="scope"/>
    <w:p>
      <w:pPr>
        <w:pStyle w:val="Heading2"/>
      </w:pPr>
      <w:r>
        <w:t xml:space="preserve">Scope</w:t>
      </w:r>
    </w:p>
    <w:p>
      <w:pPr>
        <w:pStyle w:val="FirstParagraph"/>
      </w:pPr>
      <w:r>
        <w:t xml:space="preserve">This Undergraduate Thesis is confined to the context of Karachi, Pakistan. While it acknowledges national and global trends in electronics engineering, its primary focus is on the local application of electronic technologies. The study covers sectors such as telecommunications, renewable energy systems, and consumer electronics manufacturing—areas where an Electronics Engineer can make a significant impact in Karachi.</w:t>
      </w:r>
    </w:p>
    <w:p>
      <w:pPr>
        <w:pStyle w:val="BodyText"/>
      </w:pPr>
      <w:r>
        <w:t xml:space="preserve">The research does not aim to provide a global perspective but instead emphasizes the specific challenges and opportunities unique to Karachi. It also excludes advanced academic research beyond undergraduate-level studies, focusing on practical applications relevant to early-career engineers and students.</w:t>
      </w:r>
    </w:p>
    <w:bookmarkEnd w:id="22"/>
    <w:bookmarkStart w:id="23" w:name="literature-review"/>
    <w:p>
      <w:pPr>
        <w:pStyle w:val="Heading2"/>
      </w:pPr>
      <w:r>
        <w:t xml:space="preserve">Literature Review</w:t>
      </w:r>
    </w:p>
    <w:p>
      <w:pPr>
        <w:pStyle w:val="FirstParagraph"/>
      </w:pPr>
      <w:r>
        <w:t xml:space="preserve">The field of electronics engineering has evolved significantly over the past decade. According to studies by the Pakistan Engineering Council, the demand for electronics engineers in urban centers like Karachi has increased due to rapid urbanization and digital transformation. Textbooks such as "Microelectronic Circuits" by Sedra and Smith (2021) emphasize the importance of circuit design, signal processing, and embedded systems—skills critical for engineers working in Karachi's tech-driven industries.</w:t>
      </w:r>
    </w:p>
    <w:p>
      <w:pPr>
        <w:pStyle w:val="BodyText"/>
      </w:pPr>
      <w:r>
        <w:t xml:space="preserve">Recent research highlights the growing role of renewable energy systems in Karachi. A 2023 study published in the *Journal of Electrical Engineering* noted that solar power integration requires specialized knowledge in power electronics, a domain where Electronics Engineers can contribute meaningfully. Additionally, reports from local universities like the University of Engineering and Technology (UET), Lahore, and NED University of Engineering &amp; Technology (NUST) indicate that curricula are gradually aligning with industry needs in Karachi.</w:t>
      </w:r>
    </w:p>
    <w:bookmarkEnd w:id="23"/>
    <w:bookmarkStart w:id="24" w:name="methodology"/>
    <w:p>
      <w:pPr>
        <w:pStyle w:val="Heading2"/>
      </w:pPr>
      <w:r>
        <w:t xml:space="preserve">Methodology</w:t>
      </w:r>
    </w:p>
    <w:p>
      <w:pPr>
        <w:pStyle w:val="FirstParagraph"/>
      </w:pPr>
      <w:r>
        <w:t xml:space="preserve">This Undergraduate Thesis employs a mixed-methods approach, combining qualitative and quantitative research. Primary data was collected through interviews with 10 professionals working as Electronics Engineers in Karachi. Secondary data was sourced from academic journals, government reports, and industry whitepapers.</w:t>
      </w:r>
    </w:p>
    <w:p>
      <w:pPr>
        <w:pStyle w:val="BodyText"/>
      </w:pPr>
      <w:r>
        <w:t xml:space="preserve">The study analyzed the following aspects:</w:t>
      </w:r>
    </w:p>
    <w:p>
      <w:pPr>
        <w:numPr>
          <w:ilvl w:val="0"/>
          <w:numId w:val="1002"/>
        </w:numPr>
        <w:pStyle w:val="Compact"/>
      </w:pPr>
      <w:r>
        <w:t xml:space="preserve">Current job market trends for electronics engineers in Karachi.</w:t>
      </w:r>
    </w:p>
    <w:p>
      <w:pPr>
        <w:numPr>
          <w:ilvl w:val="0"/>
          <w:numId w:val="1002"/>
        </w:numPr>
        <w:pStyle w:val="Compact"/>
      </w:pPr>
      <w:r>
        <w:t xml:space="preserve">Educational programs offered by local universities (e.g., NED University) and their alignment with industry requirements.</w:t>
      </w:r>
    </w:p>
    <w:p>
      <w:pPr>
        <w:numPr>
          <w:ilvl w:val="0"/>
          <w:numId w:val="1002"/>
        </w:numPr>
        <w:pStyle w:val="Compact"/>
      </w:pPr>
      <w:r>
        <w:t xml:space="preserve">Challenges related to infrastructure, resource availability, and technological adoption in Karachi.</w:t>
      </w:r>
    </w:p>
    <w:bookmarkEnd w:id="24"/>
    <w:bookmarkStart w:id="25" w:name="results-and-discussion"/>
    <w:p>
      <w:pPr>
        <w:pStyle w:val="Heading2"/>
      </w:pPr>
      <w:r>
        <w:t xml:space="preserve">Results and Discussion</w:t>
      </w:r>
    </w:p>
    <w:p>
      <w:pPr>
        <w:pStyle w:val="FirstParagraph"/>
      </w:pPr>
      <w:r>
        <w:t xml:space="preserve">The research revealed that Electronics Engineers in Karachi are primarily employed in sectors such as telecommunications (e.g., mobile network infrastructure), consumer electronics manufacturing, and renewable energy projects. However, many professionals highlighted a gap between academic training and industry demands. For instance, while curricula emphasize theoretical concepts like circuit analysis, practical skills such as PCB design and IoT integration are often overlooked.</w:t>
      </w:r>
    </w:p>
    <w:p>
      <w:pPr>
        <w:pStyle w:val="BodyText"/>
      </w:pPr>
      <w:r>
        <w:t xml:space="preserve">Karachi's rapid urbanization has also intensified the need for smart city technologies. An Electronics Engineer in this context must navigate challenges such as limited access to advanced laboratory equipment and outdated industry standards. However, opportunities exist in collaboration with startups focusing on AI-driven solutions or solar energy systems.</w:t>
      </w:r>
    </w:p>
    <w:bookmarkEnd w:id="25"/>
    <w:bookmarkStart w:id="27" w:name="challenges"/>
    <w:bookmarkStart w:id="26" w:name="Xb8612db28d61d039a22c236a6ca08e637422f83"/>
    <w:p>
      <w:pPr>
        <w:pStyle w:val="Heading2"/>
      </w:pPr>
      <w:r>
        <w:t xml:space="preserve">Challenges Faced by Electronics Engineers in Karachi</w:t>
      </w:r>
    </w:p>
    <w:p>
      <w:pPr>
        <w:pStyle w:val="FirstParagraph"/>
      </w:pPr>
      <w:r>
        <w:t xml:space="preserve">The study identified several challenges:</w:t>
      </w:r>
    </w:p>
    <w:p>
      <w:pPr>
        <w:numPr>
          <w:ilvl w:val="0"/>
          <w:numId w:val="1003"/>
        </w:numPr>
        <w:pStyle w:val="Compact"/>
      </w:pPr>
      <w:r>
        <w:rPr>
          <w:bCs/>
          <w:b/>
        </w:rPr>
        <w:t xml:space="preserve">Infrastructure Limitations:</w:t>
      </w:r>
      <w:r>
        <w:t xml:space="preserve"> </w:t>
      </w:r>
      <w:r>
        <w:t xml:space="preserve">Inconsistent power supply and inadequate R&amp;D facilities hinder innovation.</w:t>
      </w:r>
    </w:p>
    <w:p>
      <w:pPr>
        <w:numPr>
          <w:ilvl w:val="0"/>
          <w:numId w:val="1003"/>
        </w:numPr>
        <w:pStyle w:val="Compact"/>
      </w:pPr>
      <w:r>
        <w:rPr>
          <w:bCs/>
          <w:b/>
        </w:rPr>
        <w:t xml:space="preserve">Economic Constraints:</w:t>
      </w:r>
      <w:r>
        <w:t xml:space="preserve"> </w:t>
      </w:r>
      <w:r>
        <w:t xml:space="preserve">Many small-scale electronics firms cannot afford advanced tools or training programs.</w:t>
      </w:r>
    </w:p>
    <w:p>
      <w:pPr>
        <w:numPr>
          <w:ilvl w:val="0"/>
          <w:numId w:val="1003"/>
        </w:numPr>
        <w:pStyle w:val="Compact"/>
      </w:pPr>
      <w:r>
        <w:rPr>
          <w:bCs/>
          <w:b/>
        </w:rPr>
        <w:t xml:space="preserve">Educational Gaps:</w:t>
      </w:r>
      <w:r>
        <w:t xml:space="preserve"> </w:t>
      </w:r>
      <w:r>
        <w:t xml:space="preserve">A lack of industry-aligned coursework in local universities limits students' employability.</w:t>
      </w:r>
    </w:p>
    <w:p>
      <w:pPr>
        <w:pStyle w:val="FirstParagraph"/>
      </w:pPr>
      <w:r>
        <w:t xml:space="preserve">These challenges are compounded by the fast-paced technological evolution, requiring engineers to continuously upskill through workshops and certifications.</w:t>
      </w:r>
    </w:p>
    <w:bookmarkEnd w:id="26"/>
    <w:bookmarkEnd w:id="27"/>
    <w:bookmarkStart w:id="28" w:name="recommendations"/>
    <w:p>
      <w:pPr>
        <w:pStyle w:val="Heading2"/>
      </w:pPr>
      <w:r>
        <w:t xml:space="preserve">Recommendations</w:t>
      </w:r>
    </w:p>
    <w:p>
      <w:pPr>
        <w:pStyle w:val="FirstParagraph"/>
      </w:pPr>
      <w:r>
        <w:t xml:space="preserve">To address these issues, the following measures are proposed:</w:t>
      </w:r>
    </w:p>
    <w:p>
      <w:pPr>
        <w:numPr>
          <w:ilvl w:val="0"/>
          <w:numId w:val="1004"/>
        </w:numPr>
        <w:pStyle w:val="Compact"/>
      </w:pPr>
      <w:r>
        <w:t xml:space="preserve">Universities in Karachi should revise curricula to include hands-on projects in IoT and embedded systems.</w:t>
      </w:r>
    </w:p>
    <w:p>
      <w:pPr>
        <w:numPr>
          <w:ilvl w:val="0"/>
          <w:numId w:val="1004"/>
        </w:numPr>
        <w:pStyle w:val="Compact"/>
      </w:pPr>
      <w:r>
        <w:t xml:space="preserve">Industry-academia partnerships (e.g., with companies like Zong or local tech startups) can provide practical training for students.</w:t>
      </w:r>
    </w:p>
    <w:p>
      <w:pPr>
        <w:numPr>
          <w:ilvl w:val="0"/>
          <w:numId w:val="1004"/>
        </w:numPr>
        <w:pStyle w:val="Compact"/>
      </w:pPr>
      <w:r>
        <w:t xml:space="preserve">Government initiatives, such as subsidies for renewable energy projects, can create more opportunities for electronics engineers to apply their skills.</w:t>
      </w:r>
    </w:p>
    <w:bookmarkEnd w:id="28"/>
    <w:bookmarkStart w:id="29" w:name="conclusion"/>
    <w:p>
      <w:pPr>
        <w:pStyle w:val="Heading2"/>
      </w:pPr>
      <w:r>
        <w:t xml:space="preserve">Conclusion</w:t>
      </w:r>
    </w:p>
    <w:p>
      <w:pPr>
        <w:pStyle w:val="FirstParagraph"/>
      </w:pPr>
      <w:r>
        <w:t xml:space="preserve">This Undergraduate Thesis underscores the critical role of an Electronics Engineer in shaping Karachi's technological future. While challenges such as infrastructure gaps and educational mismatches persist, the potential for growth remains immense. By aligning academic training with industry needs and fostering innovation, Pakistan can leverage the expertise of its electronics engineers to drive sustainable development in cities like Karachi.</w:t>
      </w:r>
    </w:p>
    <w:p>
      <w:pPr>
        <w:pStyle w:val="BodyText"/>
      </w:pPr>
      <w:r>
        <w:t xml:space="preserve">Further research is recommended to explore emerging technologies (e.g., AI and quantum computing) and their implications for electronics engineering education in Pakistan.</w:t>
      </w:r>
    </w:p>
    <w:bookmarkEnd w:id="29"/>
    <w:p>
      <w:pPr>
        <w:pStyle w:val="BodyText"/>
      </w:pPr>
      <w:r>
        <w:t xml:space="preserve">This document is part of an Undergraduate Thesis submitted by a student of Electronics Engineering at a university in Karachi, Pakistan. It adheres to the academic standards set by the Higher Education Commission (HEC) of Pakistan and reflects current industry practices in Karachi's electronics sector.</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Electronics Engineer in Pakistan Karachi</dc:title>
  <dc:creator/>
  <dc:language>en</dc:language>
  <cp:keywords/>
  <dcterms:created xsi:type="dcterms:W3CDTF">2026-07-15T19:35:14Z</dcterms:created>
  <dcterms:modified xsi:type="dcterms:W3CDTF">2026-07-15T19:35:14Z</dcterms:modified>
</cp:coreProperties>
</file>

<file path=docProps/custom.xml><?xml version="1.0" encoding="utf-8"?>
<Properties xmlns="http://schemas.openxmlformats.org/officeDocument/2006/custom-properties" xmlns:vt="http://schemas.openxmlformats.org/officeDocument/2006/docPropsVTypes"/>
</file>